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0148" w14:textId="77777777" w:rsidR="00FC3907" w:rsidRDefault="001259E4" w:rsidP="00B51D0C">
      <w:pPr>
        <w:pStyle w:val="HdgCenterBold"/>
        <w:spacing w:after="0"/>
      </w:pPr>
      <w:r>
        <w:t>RECLAMATION DISTRICT NO. 2035</w:t>
      </w:r>
    </w:p>
    <w:p w14:paraId="0F74EA98" w14:textId="77777777" w:rsidR="00B51D0C" w:rsidRDefault="001259E4" w:rsidP="00B51D0C">
      <w:pPr>
        <w:pStyle w:val="HdgCenterBold"/>
        <w:spacing w:after="0"/>
      </w:pPr>
      <w:r>
        <w:t>BOARD OF TRUSTEES</w:t>
      </w:r>
    </w:p>
    <w:p w14:paraId="13588EFB" w14:textId="77777777" w:rsidR="00B51D0C" w:rsidRDefault="001259E4" w:rsidP="00B51D0C">
      <w:pPr>
        <w:pStyle w:val="HdgCenterBold"/>
        <w:spacing w:after="0"/>
      </w:pPr>
      <w:r>
        <w:t xml:space="preserve">MINUTES OF </w:t>
      </w:r>
      <w:r>
        <w:t>REGULAR</w:t>
      </w:r>
      <w:r>
        <w:t xml:space="preserve"> MEETING</w:t>
      </w:r>
    </w:p>
    <w:p w14:paraId="4771EAC8" w14:textId="77777777" w:rsidR="00DE55A6" w:rsidRDefault="001259E4" w:rsidP="00B51D0C">
      <w:pPr>
        <w:pStyle w:val="HdgCenterBold"/>
      </w:pPr>
      <w:r>
        <w:t>October 4</w:t>
      </w:r>
      <w:r>
        <w:t>, 202</w:t>
      </w:r>
      <w:r>
        <w:t>2</w:t>
      </w:r>
    </w:p>
    <w:p w14:paraId="7848CBF3" w14:textId="77777777" w:rsidR="00B51D0C" w:rsidRPr="00B51D0C" w:rsidRDefault="001259E4" w:rsidP="008D193B">
      <w:pPr>
        <w:pStyle w:val="Level1"/>
      </w:pPr>
      <w:r>
        <w:t>Call to Order</w:t>
      </w:r>
      <w:r>
        <w:t>.</w:t>
      </w:r>
    </w:p>
    <w:p w14:paraId="1BC52C8E" w14:textId="77777777" w:rsidR="00B51D0C" w:rsidRDefault="001259E4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Pursuant to notice of a </w:t>
      </w:r>
      <w:r>
        <w:rPr>
          <w:b w:val="0"/>
        </w:rPr>
        <w:t>Regular</w:t>
      </w:r>
      <w:r>
        <w:rPr>
          <w:b w:val="0"/>
        </w:rPr>
        <w:t xml:space="preserve"> meeting, which was posted and served on the members of the Board of Trustees of Reclamation District No. 2035 more than </w:t>
      </w:r>
      <w:r>
        <w:rPr>
          <w:b w:val="0"/>
        </w:rPr>
        <w:t>72</w:t>
      </w:r>
      <w:r>
        <w:rPr>
          <w:b w:val="0"/>
        </w:rPr>
        <w:t xml:space="preserve"> hours prior to </w:t>
      </w:r>
      <w:r>
        <w:rPr>
          <w:b w:val="0"/>
        </w:rPr>
        <w:t>October 4,</w:t>
      </w:r>
      <w:r>
        <w:rPr>
          <w:b w:val="0"/>
        </w:rPr>
        <w:t xml:space="preserve"> 202</w:t>
      </w:r>
      <w:r>
        <w:rPr>
          <w:b w:val="0"/>
        </w:rPr>
        <w:t>2</w:t>
      </w:r>
      <w:r>
        <w:rPr>
          <w:b w:val="0"/>
        </w:rPr>
        <w:t xml:space="preserve">, the Board of Trustees of Reclamation District No. 2035 held a </w:t>
      </w:r>
      <w:r>
        <w:rPr>
          <w:b w:val="0"/>
        </w:rPr>
        <w:t>regular</w:t>
      </w:r>
      <w:r>
        <w:rPr>
          <w:b w:val="0"/>
        </w:rPr>
        <w:t xml:space="preserve"> meeting</w:t>
      </w:r>
      <w:r>
        <w:rPr>
          <w:b w:val="0"/>
        </w:rPr>
        <w:t xml:space="preserve">. </w:t>
      </w:r>
      <w:r>
        <w:rPr>
          <w:b w:val="0"/>
        </w:rPr>
        <w:t xml:space="preserve"> The meeting was </w:t>
      </w:r>
      <w:r>
        <w:rPr>
          <w:b w:val="0"/>
        </w:rPr>
        <w:t>held</w:t>
      </w:r>
      <w:r>
        <w:rPr>
          <w:b w:val="0"/>
        </w:rPr>
        <w:t xml:space="preserve"> </w:t>
      </w:r>
      <w:r>
        <w:rPr>
          <w:b w:val="0"/>
        </w:rPr>
        <w:t>in person</w:t>
      </w:r>
      <w:r>
        <w:rPr>
          <w:b w:val="0"/>
        </w:rPr>
        <w:t>.  The meeting was called t</w:t>
      </w:r>
      <w:r>
        <w:rPr>
          <w:b w:val="0"/>
        </w:rPr>
        <w:t xml:space="preserve">o order at </w:t>
      </w:r>
      <w:r>
        <w:rPr>
          <w:b w:val="0"/>
        </w:rPr>
        <w:t>9:</w:t>
      </w:r>
      <w:r>
        <w:rPr>
          <w:b w:val="0"/>
        </w:rPr>
        <w:t>3</w:t>
      </w:r>
      <w:r>
        <w:rPr>
          <w:b w:val="0"/>
        </w:rPr>
        <w:t>0</w:t>
      </w:r>
      <w:r>
        <w:rPr>
          <w:b w:val="0"/>
        </w:rPr>
        <w:t xml:space="preserve"> a.m.</w:t>
      </w:r>
      <w:r>
        <w:rPr>
          <w:b w:val="0"/>
        </w:rPr>
        <w:t xml:space="preserve"> by </w:t>
      </w:r>
      <w:r>
        <w:rPr>
          <w:b w:val="0"/>
        </w:rPr>
        <w:t>Board</w:t>
      </w:r>
      <w:r>
        <w:rPr>
          <w:b w:val="0"/>
        </w:rPr>
        <w:t xml:space="preserve"> </w:t>
      </w:r>
      <w:bookmarkStart w:id="0" w:name="_Hlk114644000"/>
      <w:r>
        <w:rPr>
          <w:b w:val="0"/>
        </w:rPr>
        <w:t xml:space="preserve">President </w:t>
      </w:r>
      <w:r>
        <w:rPr>
          <w:b w:val="0"/>
        </w:rPr>
        <w:t xml:space="preserve">Kyriakos </w:t>
      </w:r>
      <w:r>
        <w:rPr>
          <w:b w:val="0"/>
        </w:rPr>
        <w:t>Tsakopoulos</w:t>
      </w:r>
      <w:bookmarkEnd w:id="0"/>
      <w:r>
        <w:rPr>
          <w:b w:val="0"/>
        </w:rPr>
        <w:t>.</w:t>
      </w:r>
    </w:p>
    <w:p w14:paraId="764B000D" w14:textId="77777777" w:rsidR="00B51D0C" w:rsidRPr="00B51D0C" w:rsidRDefault="001259E4" w:rsidP="00B51D0C">
      <w:pPr>
        <w:pStyle w:val="Level1"/>
      </w:pPr>
      <w:r>
        <w:t>Roll Call</w:t>
      </w:r>
      <w:r>
        <w:t>.</w:t>
      </w:r>
    </w:p>
    <w:p w14:paraId="364DE2F7" w14:textId="77777777" w:rsidR="003E7F20" w:rsidRDefault="001259E4" w:rsidP="003E7F20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President Tsakopoulos, </w:t>
      </w:r>
      <w:r>
        <w:rPr>
          <w:b w:val="0"/>
        </w:rPr>
        <w:t xml:space="preserve">Trustee </w:t>
      </w:r>
      <w:r>
        <w:rPr>
          <w:b w:val="0"/>
        </w:rPr>
        <w:t>Robert Baker</w:t>
      </w:r>
      <w:r>
        <w:rPr>
          <w:b w:val="0"/>
        </w:rPr>
        <w:t>,</w:t>
      </w:r>
      <w:r>
        <w:rPr>
          <w:b w:val="0"/>
        </w:rPr>
        <w:t xml:space="preserve"> and </w:t>
      </w:r>
      <w:r>
        <w:rPr>
          <w:b w:val="0"/>
        </w:rPr>
        <w:t xml:space="preserve">Trustee </w:t>
      </w:r>
      <w:r>
        <w:rPr>
          <w:b w:val="0"/>
        </w:rPr>
        <w:t xml:space="preserve">Angelo </w:t>
      </w:r>
      <w:r>
        <w:rPr>
          <w:b w:val="0"/>
        </w:rPr>
        <w:t>Christ</w:t>
      </w:r>
      <w:r>
        <w:rPr>
          <w:b w:val="0"/>
        </w:rPr>
        <w:t>ie</w:t>
      </w:r>
      <w:r>
        <w:rPr>
          <w:b w:val="0"/>
        </w:rPr>
        <w:t xml:space="preserve"> </w:t>
      </w:r>
      <w:r>
        <w:rPr>
          <w:b w:val="0"/>
        </w:rPr>
        <w:t xml:space="preserve">were present. </w:t>
      </w:r>
      <w:r>
        <w:rPr>
          <w:b w:val="0"/>
        </w:rPr>
        <w:t>President Tsakopoulos</w:t>
      </w:r>
      <w:r>
        <w:rPr>
          <w:b w:val="0"/>
        </w:rPr>
        <w:t xml:space="preserve"> </w:t>
      </w:r>
      <w:r>
        <w:rPr>
          <w:b w:val="0"/>
        </w:rPr>
        <w:t xml:space="preserve">noted that </w:t>
      </w:r>
      <w:r>
        <w:rPr>
          <w:b w:val="0"/>
        </w:rPr>
        <w:t xml:space="preserve">a quorum was present for conducting business. </w:t>
      </w:r>
      <w:r>
        <w:rPr>
          <w:b w:val="0"/>
        </w:rPr>
        <w:t xml:space="preserve">Mike Hall, District General Manager, </w:t>
      </w:r>
      <w:r>
        <w:rPr>
          <w:b w:val="0"/>
        </w:rPr>
        <w:t xml:space="preserve">Jesse Clark, </w:t>
      </w:r>
      <w:r>
        <w:rPr>
          <w:b w:val="0"/>
        </w:rPr>
        <w:t xml:space="preserve">Maintenance Supervisor &amp; </w:t>
      </w:r>
      <w:r>
        <w:rPr>
          <w:b w:val="0"/>
        </w:rPr>
        <w:t>Assistant</w:t>
      </w:r>
      <w:r>
        <w:rPr>
          <w:b w:val="0"/>
        </w:rPr>
        <w:t xml:space="preserve"> Watermaster,</w:t>
      </w:r>
      <w:r>
        <w:rPr>
          <w:b w:val="0"/>
        </w:rPr>
        <w:t xml:space="preserve"> </w:t>
      </w:r>
      <w:r>
        <w:rPr>
          <w:b w:val="0"/>
        </w:rPr>
        <w:t>Will Vasilopoul</w:t>
      </w:r>
      <w:r>
        <w:rPr>
          <w:b w:val="0"/>
        </w:rPr>
        <w:t>os,</w:t>
      </w:r>
      <w:r>
        <w:rPr>
          <w:b w:val="0"/>
        </w:rPr>
        <w:t xml:space="preserve"> </w:t>
      </w:r>
      <w:r>
        <w:rPr>
          <w:b w:val="0"/>
        </w:rPr>
        <w:t xml:space="preserve">Eric Robinson </w:t>
      </w:r>
      <w:r>
        <w:rPr>
          <w:b w:val="0"/>
        </w:rPr>
        <w:t xml:space="preserve">as Counsel </w:t>
      </w:r>
      <w:r>
        <w:rPr>
          <w:b w:val="0"/>
        </w:rPr>
        <w:t>with KMTG,</w:t>
      </w:r>
      <w:r>
        <w:rPr>
          <w:b w:val="0"/>
        </w:rPr>
        <w:t xml:space="preserve"> </w:t>
      </w:r>
      <w:r>
        <w:rPr>
          <w:b w:val="0"/>
        </w:rPr>
        <w:t>Denise Costa</w:t>
      </w:r>
      <w:r>
        <w:rPr>
          <w:b w:val="0"/>
        </w:rPr>
        <w:t xml:space="preserve">, </w:t>
      </w:r>
      <w:r>
        <w:rPr>
          <w:b w:val="0"/>
        </w:rPr>
        <w:t>Board Secretary</w:t>
      </w:r>
      <w:r>
        <w:rPr>
          <w:b w:val="0"/>
        </w:rPr>
        <w:t xml:space="preserve">, </w:t>
      </w:r>
      <w:r>
        <w:rPr>
          <w:b w:val="0"/>
        </w:rPr>
        <w:t>Marti Holland</w:t>
      </w:r>
      <w:r>
        <w:rPr>
          <w:b w:val="0"/>
        </w:rPr>
        <w:t>, the Distric</w:t>
      </w:r>
      <w:r>
        <w:rPr>
          <w:b w:val="0"/>
        </w:rPr>
        <w:t>t Accountant</w:t>
      </w:r>
      <w:r>
        <w:rPr>
          <w:b w:val="0"/>
        </w:rPr>
        <w:t xml:space="preserve">, </w:t>
      </w:r>
      <w:r>
        <w:rPr>
          <w:b w:val="0"/>
        </w:rPr>
        <w:t xml:space="preserve">and </w:t>
      </w:r>
      <w:r>
        <w:rPr>
          <w:b w:val="0"/>
        </w:rPr>
        <w:t>Steve G</w:t>
      </w:r>
      <w:r>
        <w:rPr>
          <w:b w:val="0"/>
        </w:rPr>
        <w:t>i</w:t>
      </w:r>
      <w:r>
        <w:rPr>
          <w:b w:val="0"/>
        </w:rPr>
        <w:t>daro</w:t>
      </w:r>
      <w:r>
        <w:rPr>
          <w:b w:val="0"/>
        </w:rPr>
        <w:t xml:space="preserve">, </w:t>
      </w:r>
      <w:r>
        <w:rPr>
          <w:b w:val="0"/>
        </w:rPr>
        <w:t>were prese</w:t>
      </w:r>
      <w:r>
        <w:rPr>
          <w:b w:val="0"/>
        </w:rPr>
        <w:t>nt</w:t>
      </w:r>
      <w:r>
        <w:rPr>
          <w:b w:val="0"/>
        </w:rPr>
        <w:t xml:space="preserve"> </w:t>
      </w:r>
      <w:r>
        <w:rPr>
          <w:b w:val="0"/>
        </w:rPr>
        <w:t>at th</w:t>
      </w:r>
      <w:r>
        <w:rPr>
          <w:b w:val="0"/>
        </w:rPr>
        <w:t>e meeting</w:t>
      </w:r>
      <w:r>
        <w:rPr>
          <w:b w:val="0"/>
        </w:rPr>
        <w:t>.</w:t>
      </w:r>
    </w:p>
    <w:p w14:paraId="6508FB77" w14:textId="77777777" w:rsidR="00B51D0C" w:rsidRPr="00B51D0C" w:rsidRDefault="001259E4" w:rsidP="00E90BAA">
      <w:pPr>
        <w:pStyle w:val="Level1"/>
      </w:pPr>
      <w:r>
        <w:t>Public Comment</w:t>
      </w:r>
      <w:r>
        <w:t>.</w:t>
      </w:r>
    </w:p>
    <w:p w14:paraId="24A3E6FD" w14:textId="77777777" w:rsidR="00B51D0C" w:rsidRDefault="001259E4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There was no public comment.</w:t>
      </w:r>
    </w:p>
    <w:p w14:paraId="3EE13AD2" w14:textId="77777777" w:rsidR="00B51D0C" w:rsidRPr="00B51D0C" w:rsidRDefault="001259E4" w:rsidP="00E90BAA">
      <w:pPr>
        <w:pStyle w:val="Level1"/>
        <w:numPr>
          <w:ilvl w:val="0"/>
          <w:numId w:val="8"/>
        </w:numPr>
      </w:pPr>
      <w:r>
        <w:t xml:space="preserve"> Approve Minutes</w:t>
      </w:r>
      <w:r>
        <w:t>.</w:t>
      </w:r>
    </w:p>
    <w:p w14:paraId="619A6BFE" w14:textId="77777777" w:rsidR="005E21DE" w:rsidRDefault="001259E4" w:rsidP="005E21DE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The Board consider</w:t>
      </w:r>
      <w:r>
        <w:rPr>
          <w:b w:val="0"/>
        </w:rPr>
        <w:t>ed</w:t>
      </w:r>
      <w:r>
        <w:rPr>
          <w:b w:val="0"/>
        </w:rPr>
        <w:t xml:space="preserve"> approval of the </w:t>
      </w:r>
      <w:r>
        <w:rPr>
          <w:b w:val="0"/>
        </w:rPr>
        <w:t>June 14</w:t>
      </w:r>
      <w:r>
        <w:rPr>
          <w:b w:val="0"/>
        </w:rPr>
        <w:t xml:space="preserve">, </w:t>
      </w:r>
      <w:proofErr w:type="gramStart"/>
      <w:r>
        <w:rPr>
          <w:b w:val="0"/>
        </w:rPr>
        <w:t>20</w:t>
      </w:r>
      <w:r>
        <w:rPr>
          <w:b w:val="0"/>
        </w:rPr>
        <w:t>2</w:t>
      </w:r>
      <w:r>
        <w:rPr>
          <w:b w:val="0"/>
        </w:rPr>
        <w:t>2</w:t>
      </w:r>
      <w:proofErr w:type="gramEnd"/>
      <w:r>
        <w:rPr>
          <w:b w:val="0"/>
        </w:rPr>
        <w:t xml:space="preserve"> </w:t>
      </w:r>
      <w:r>
        <w:rPr>
          <w:b w:val="0"/>
        </w:rPr>
        <w:t>Regular</w:t>
      </w:r>
      <w:r>
        <w:rPr>
          <w:b w:val="0"/>
        </w:rPr>
        <w:t xml:space="preserve"> Board meeting</w:t>
      </w:r>
      <w:r>
        <w:rPr>
          <w:b w:val="0"/>
        </w:rPr>
        <w:t xml:space="preserve"> minutes</w:t>
      </w:r>
      <w:r>
        <w:rPr>
          <w:b w:val="0"/>
        </w:rPr>
        <w:t xml:space="preserve">.  After </w:t>
      </w:r>
      <w:r>
        <w:rPr>
          <w:b w:val="0"/>
        </w:rPr>
        <w:t>reviewing the minutes</w:t>
      </w:r>
      <w:r>
        <w:rPr>
          <w:b w:val="0"/>
        </w:rPr>
        <w:t xml:space="preserve">, </w:t>
      </w:r>
      <w:bookmarkStart w:id="1" w:name="_Hlk114744033"/>
      <w:r>
        <w:rPr>
          <w:b w:val="0"/>
        </w:rPr>
        <w:t>Trustee</w:t>
      </w:r>
      <w:r>
        <w:rPr>
          <w:b w:val="0"/>
        </w:rPr>
        <w:t xml:space="preserve"> </w:t>
      </w:r>
      <w:r>
        <w:rPr>
          <w:b w:val="0"/>
        </w:rPr>
        <w:t xml:space="preserve">Baker </w:t>
      </w:r>
      <w:r>
        <w:rPr>
          <w:b w:val="0"/>
        </w:rPr>
        <w:t xml:space="preserve">moved approval of </w:t>
      </w:r>
      <w:r>
        <w:rPr>
          <w:b w:val="0"/>
        </w:rPr>
        <w:t>the</w:t>
      </w:r>
      <w:r>
        <w:rPr>
          <w:b w:val="0"/>
        </w:rPr>
        <w:t xml:space="preserve"> minutes</w:t>
      </w:r>
      <w:r>
        <w:rPr>
          <w:b w:val="0"/>
        </w:rPr>
        <w:t>,</w:t>
      </w:r>
      <w:r>
        <w:rPr>
          <w:b w:val="0"/>
        </w:rPr>
        <w:t xml:space="preserve"> and </w:t>
      </w:r>
      <w:r>
        <w:rPr>
          <w:b w:val="0"/>
        </w:rPr>
        <w:t xml:space="preserve">President Tsakopoulos </w:t>
      </w:r>
      <w:r>
        <w:rPr>
          <w:b w:val="0"/>
        </w:rPr>
        <w:t xml:space="preserve">seconded the motion.  The minutes were approved by a </w:t>
      </w:r>
      <w:r>
        <w:rPr>
          <w:b w:val="0"/>
        </w:rPr>
        <w:t>3-</w:t>
      </w:r>
      <w:r>
        <w:rPr>
          <w:b w:val="0"/>
        </w:rPr>
        <w:t>0 vote.</w:t>
      </w:r>
    </w:p>
    <w:p w14:paraId="7C2DEA14" w14:textId="77777777" w:rsidR="001537B5" w:rsidRPr="001537B5" w:rsidRDefault="001259E4" w:rsidP="001537B5">
      <w:pPr>
        <w:pStyle w:val="Level1"/>
        <w:numPr>
          <w:ilvl w:val="0"/>
          <w:numId w:val="8"/>
        </w:numPr>
        <w:rPr>
          <w:b w:val="0"/>
        </w:rPr>
      </w:pPr>
      <w:bookmarkStart w:id="2" w:name="_Hlk123821679"/>
      <w:bookmarkEnd w:id="1"/>
      <w:r>
        <w:t xml:space="preserve">Financials through Year End-June 30, 2022 </w:t>
      </w:r>
      <w:bookmarkEnd w:id="2"/>
      <w:r>
        <w:t>(</w:t>
      </w:r>
      <w:r>
        <w:t>un</w:t>
      </w:r>
      <w:r>
        <w:t>audited)</w:t>
      </w:r>
      <w:r>
        <w:t>.</w:t>
      </w:r>
    </w:p>
    <w:p w14:paraId="0879F64F" w14:textId="77777777" w:rsidR="00B47F82" w:rsidRDefault="001259E4" w:rsidP="007D7ADB">
      <w:pPr>
        <w:pStyle w:val="Level1"/>
        <w:numPr>
          <w:ilvl w:val="0"/>
          <w:numId w:val="0"/>
        </w:numPr>
        <w:ind w:left="720"/>
        <w:rPr>
          <w:b w:val="0"/>
        </w:rPr>
      </w:pPr>
      <w:r w:rsidRPr="001537B5">
        <w:rPr>
          <w:b w:val="0"/>
        </w:rPr>
        <w:t>Marti Holland</w:t>
      </w:r>
      <w:r>
        <w:rPr>
          <w:b w:val="0"/>
        </w:rPr>
        <w:t xml:space="preserve"> presented the </w:t>
      </w:r>
      <w:r>
        <w:rPr>
          <w:b w:val="0"/>
        </w:rPr>
        <w:t>un</w:t>
      </w:r>
      <w:r>
        <w:rPr>
          <w:b w:val="0"/>
        </w:rPr>
        <w:t>audited f</w:t>
      </w:r>
      <w:r w:rsidRPr="00500EA8">
        <w:rPr>
          <w:b w:val="0"/>
        </w:rPr>
        <w:t xml:space="preserve">inancials through </w:t>
      </w:r>
      <w:r>
        <w:rPr>
          <w:b w:val="0"/>
        </w:rPr>
        <w:t>y</w:t>
      </w:r>
      <w:r w:rsidRPr="00500EA8">
        <w:rPr>
          <w:b w:val="0"/>
        </w:rPr>
        <w:t xml:space="preserve">ear </w:t>
      </w:r>
      <w:r>
        <w:rPr>
          <w:b w:val="0"/>
        </w:rPr>
        <w:t>e</w:t>
      </w:r>
      <w:r w:rsidRPr="00500EA8">
        <w:rPr>
          <w:b w:val="0"/>
        </w:rPr>
        <w:t>nd-June 30, 2022</w:t>
      </w:r>
      <w:r>
        <w:rPr>
          <w:b w:val="0"/>
        </w:rPr>
        <w:t xml:space="preserve">, </w:t>
      </w:r>
      <w:r>
        <w:rPr>
          <w:b w:val="0"/>
        </w:rPr>
        <w:t xml:space="preserve">noting that the </w:t>
      </w:r>
      <w:r>
        <w:rPr>
          <w:b w:val="0"/>
        </w:rPr>
        <w:t>meeting agenda item should refer to “unaudited” financials rather than to “audited” financials.</w:t>
      </w:r>
      <w:r w:rsidRPr="00500EA8">
        <w:rPr>
          <w:b w:val="0"/>
        </w:rPr>
        <w:t xml:space="preserve"> </w:t>
      </w:r>
      <w:r>
        <w:rPr>
          <w:b w:val="0"/>
        </w:rPr>
        <w:t xml:space="preserve">Ms. Holland stated that she would initiate </w:t>
      </w:r>
      <w:r>
        <w:rPr>
          <w:b w:val="0"/>
        </w:rPr>
        <w:t xml:space="preserve">the regular audit of the </w:t>
      </w:r>
      <w:proofErr w:type="gramStart"/>
      <w:r>
        <w:rPr>
          <w:b w:val="0"/>
        </w:rPr>
        <w:t>District’s</w:t>
      </w:r>
      <w:proofErr w:type="gramEnd"/>
      <w:r>
        <w:rPr>
          <w:b w:val="0"/>
        </w:rPr>
        <w:t xml:space="preserve"> annual financials.</w:t>
      </w:r>
    </w:p>
    <w:p w14:paraId="49EADDAF" w14:textId="77777777" w:rsidR="00C319EF" w:rsidRDefault="001259E4" w:rsidP="007D7ADB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The unaudited financials were received </w:t>
      </w:r>
      <w:r>
        <w:rPr>
          <w:b w:val="0"/>
        </w:rPr>
        <w:t>by the Board and no action was taken.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220D8" w14:paraId="510E3B01" w14:textId="77777777" w:rsidTr="00F21AD2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6A20" w14:textId="77777777" w:rsidR="00C95F7C" w:rsidRDefault="001259E4" w:rsidP="00E90BAA">
            <w:pPr>
              <w:pStyle w:val="Level1"/>
              <w:numPr>
                <w:ilvl w:val="0"/>
                <w:numId w:val="8"/>
              </w:numPr>
            </w:pPr>
            <w:r w:rsidRPr="002C5FD8">
              <w:t xml:space="preserve">Budget to Actual Status to </w:t>
            </w:r>
            <w:r>
              <w:t xml:space="preserve">August </w:t>
            </w:r>
            <w:r w:rsidRPr="002C5FD8">
              <w:t>31, 2022</w:t>
            </w:r>
            <w:r>
              <w:t>.</w:t>
            </w:r>
          </w:p>
          <w:p w14:paraId="18BF2884" w14:textId="77777777" w:rsidR="0064186D" w:rsidRDefault="001259E4" w:rsidP="008D193B">
            <w:pPr>
              <w:pStyle w:val="Level1"/>
              <w:numPr>
                <w:ilvl w:val="0"/>
                <w:numId w:val="0"/>
              </w:numPr>
              <w:tabs>
                <w:tab w:val="num" w:pos="615"/>
              </w:tabs>
              <w:ind w:left="720"/>
              <w:rPr>
                <w:b w:val="0"/>
              </w:rPr>
            </w:pPr>
            <w:r w:rsidRPr="00EE5690">
              <w:rPr>
                <w:rFonts w:eastAsia="Times New Roman"/>
                <w:b w:val="0"/>
                <w:color w:val="000000"/>
                <w:szCs w:val="24"/>
              </w:rPr>
              <w:t xml:space="preserve">Marti Holland 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summarized </w:t>
            </w:r>
            <w:r w:rsidRPr="00EE5690">
              <w:rPr>
                <w:rFonts w:eastAsia="Times New Roman"/>
                <w:b w:val="0"/>
                <w:color w:val="000000"/>
                <w:szCs w:val="24"/>
              </w:rPr>
              <w:t>the FY 20</w:t>
            </w:r>
            <w:r>
              <w:rPr>
                <w:rFonts w:eastAsia="Times New Roman"/>
                <w:b w:val="0"/>
                <w:color w:val="000000"/>
                <w:szCs w:val="24"/>
              </w:rPr>
              <w:t>2</w:t>
            </w:r>
            <w:r>
              <w:rPr>
                <w:rFonts w:eastAsia="Times New Roman"/>
                <w:b w:val="0"/>
                <w:color w:val="000000"/>
                <w:szCs w:val="24"/>
              </w:rPr>
              <w:t>1</w:t>
            </w:r>
            <w:r w:rsidRPr="00EE5690">
              <w:rPr>
                <w:rFonts w:eastAsia="Times New Roman"/>
                <w:b w:val="0"/>
                <w:color w:val="000000"/>
                <w:szCs w:val="24"/>
              </w:rPr>
              <w:t>-2</w:t>
            </w:r>
            <w:r>
              <w:rPr>
                <w:rFonts w:eastAsia="Times New Roman"/>
                <w:b w:val="0"/>
                <w:color w:val="000000"/>
                <w:szCs w:val="24"/>
              </w:rPr>
              <w:t>2</w:t>
            </w:r>
            <w:r w:rsidRPr="00EE5690">
              <w:rPr>
                <w:rFonts w:eastAsia="Times New Roman"/>
                <w:b w:val="0"/>
                <w:color w:val="000000"/>
                <w:szCs w:val="24"/>
              </w:rPr>
              <w:t xml:space="preserve"> Budget v. Actual through the 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end of </w:t>
            </w:r>
            <w:r>
              <w:rPr>
                <w:rFonts w:eastAsia="Times New Roman"/>
                <w:b w:val="0"/>
                <w:color w:val="000000"/>
                <w:szCs w:val="24"/>
              </w:rPr>
              <w:t>August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2022</w:t>
            </w:r>
            <w:r w:rsidRPr="00EE5690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  <w:r>
              <w:rPr>
                <w:b w:val="0"/>
                <w:color w:val="000000"/>
              </w:rPr>
              <w:t xml:space="preserve">A significant increase in electric power costs </w:t>
            </w:r>
            <w:proofErr w:type="gramStart"/>
            <w:r>
              <w:rPr>
                <w:b w:val="0"/>
                <w:color w:val="000000"/>
              </w:rPr>
              <w:t>are</w:t>
            </w:r>
            <w:proofErr w:type="gramEnd"/>
            <w:r>
              <w:rPr>
                <w:b w:val="0"/>
                <w:color w:val="000000"/>
              </w:rPr>
              <w:t xml:space="preserve"> anticipated due to reduced hydropower availability as a result of the drought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 xml:space="preserve"> Eric Robinson</w:t>
            </w:r>
            <w:r>
              <w:rPr>
                <w:b w:val="0"/>
              </w:rPr>
              <w:t xml:space="preserve"> stated the</w:t>
            </w:r>
            <w:r>
              <w:rPr>
                <w:b w:val="0"/>
              </w:rPr>
              <w:t>re is a</w:t>
            </w:r>
            <w:r>
              <w:rPr>
                <w:b w:val="0"/>
              </w:rPr>
              <w:t xml:space="preserve"> potential for litigation costs arising from </w:t>
            </w: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District’s</w:t>
            </w:r>
            <w:proofErr w:type="gramEnd"/>
            <w:r>
              <w:rPr>
                <w:b w:val="0"/>
              </w:rPr>
              <w:t xml:space="preserve"> being named </w:t>
            </w:r>
            <w:r>
              <w:rPr>
                <w:b w:val="0"/>
              </w:rPr>
              <w:t xml:space="preserve">as one of several defendants in </w:t>
            </w:r>
            <w:r>
              <w:rPr>
                <w:b w:val="0"/>
              </w:rPr>
              <w:t>a lawsuit filed by the California Department of Water Resources</w:t>
            </w:r>
            <w:r>
              <w:rPr>
                <w:b w:val="0"/>
              </w:rPr>
              <w:t xml:space="preserve"> (“DWR”)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to condemn</w:t>
            </w:r>
            <w:r>
              <w:rPr>
                <w:b w:val="0"/>
              </w:rPr>
              <w:t xml:space="preserve"> certain real property for </w:t>
            </w:r>
            <w:r>
              <w:rPr>
                <w:b w:val="0"/>
              </w:rPr>
              <w:t>the Yolo Bypass Salmonid Habitat</w:t>
            </w:r>
            <w:r>
              <w:rPr>
                <w:b w:val="0"/>
              </w:rPr>
              <w:t xml:space="preserve"> Restoration and Fish Passage Project.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DWR’s lawsuit was filed </w:t>
            </w:r>
            <w:r>
              <w:rPr>
                <w:b w:val="0"/>
              </w:rPr>
              <w:t xml:space="preserve">September 2, </w:t>
            </w:r>
            <w:proofErr w:type="gramStart"/>
            <w:r>
              <w:rPr>
                <w:b w:val="0"/>
              </w:rPr>
              <w:t>2022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in Yolo County Superior Cou</w:t>
            </w:r>
            <w:r>
              <w:rPr>
                <w:b w:val="0"/>
              </w:rPr>
              <w:t>rt, Case No. CV2022-1560</w:t>
            </w:r>
            <w:r>
              <w:rPr>
                <w:b w:val="0"/>
              </w:rPr>
              <w:t xml:space="preserve"> (</w:t>
            </w:r>
            <w:r>
              <w:rPr>
                <w:b w:val="0"/>
                <w:i/>
                <w:iCs/>
              </w:rPr>
              <w:t>The State of California by and Through the Department of Water Resources v. Arapaho Investment Company, LLC; Redwood Capital Finance Company, LLC, a Delaware Lim</w:t>
            </w:r>
            <w:r>
              <w:rPr>
                <w:b w:val="0"/>
                <w:i/>
                <w:iCs/>
              </w:rPr>
              <w:t>ited Company</w:t>
            </w:r>
            <w:r>
              <w:rPr>
                <w:b w:val="0"/>
                <w:i/>
                <w:iCs/>
              </w:rPr>
              <w:t>; U.S. Bank National Association; Reclamation Dist</w:t>
            </w:r>
            <w:r>
              <w:rPr>
                <w:b w:val="0"/>
                <w:i/>
                <w:iCs/>
              </w:rPr>
              <w:t>.</w:t>
            </w:r>
            <w:r>
              <w:rPr>
                <w:b w:val="0"/>
                <w:i/>
                <w:iCs/>
              </w:rPr>
              <w:t xml:space="preserve"> 1600; Reclamation Dist</w:t>
            </w:r>
            <w:r>
              <w:rPr>
                <w:b w:val="0"/>
                <w:i/>
                <w:iCs/>
              </w:rPr>
              <w:t>.</w:t>
            </w:r>
            <w:r>
              <w:rPr>
                <w:b w:val="0"/>
                <w:i/>
                <w:iCs/>
              </w:rPr>
              <w:t xml:space="preserve"> 2035; and Does 1 through 20</w:t>
            </w:r>
            <w:r>
              <w:rPr>
                <w:b w:val="0"/>
              </w:rPr>
              <w:t>)</w:t>
            </w:r>
            <w:r>
              <w:rPr>
                <w:b w:val="0"/>
                <w:i/>
                <w:iCs/>
              </w:rPr>
              <w:t xml:space="preserve">. </w:t>
            </w:r>
            <w:r>
              <w:rPr>
                <w:b w:val="0"/>
              </w:rPr>
              <w:t>DWR</w:t>
            </w:r>
            <w:r>
              <w:rPr>
                <w:b w:val="0"/>
              </w:rPr>
              <w:t xml:space="preserve">’s complaint </w:t>
            </w:r>
            <w:r>
              <w:rPr>
                <w:b w:val="0"/>
              </w:rPr>
              <w:t xml:space="preserve">has been </w:t>
            </w:r>
            <w:proofErr w:type="gramStart"/>
            <w:r>
              <w:rPr>
                <w:b w:val="0"/>
              </w:rPr>
              <w:t>provided</w:t>
            </w:r>
            <w:proofErr w:type="gramEnd"/>
            <w:r>
              <w:rPr>
                <w:b w:val="0"/>
              </w:rPr>
              <w:t xml:space="preserve"> to </w:t>
            </w:r>
            <w:r>
              <w:rPr>
                <w:b w:val="0"/>
              </w:rPr>
              <w:t xml:space="preserve">Desmond, Nolan, </w:t>
            </w:r>
            <w:proofErr w:type="spellStart"/>
            <w:r>
              <w:rPr>
                <w:b w:val="0"/>
              </w:rPr>
              <w:t>Liviach</w:t>
            </w:r>
            <w:proofErr w:type="spellEnd"/>
            <w:r>
              <w:rPr>
                <w:b w:val="0"/>
              </w:rPr>
              <w:t xml:space="preserve"> &amp; Cunningham,</w:t>
            </w:r>
            <w:r>
              <w:rPr>
                <w:b w:val="0"/>
              </w:rPr>
              <w:t xml:space="preserve"> for purposes of representing the District in DWR</w:t>
            </w:r>
            <w:r>
              <w:rPr>
                <w:b w:val="0"/>
              </w:rPr>
              <w:t>’s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lawsuit</w:t>
            </w:r>
            <w:r>
              <w:rPr>
                <w:b w:val="0"/>
              </w:rPr>
              <w:t xml:space="preserve">. The Desmond </w:t>
            </w:r>
            <w:r>
              <w:rPr>
                <w:b w:val="0"/>
              </w:rPr>
              <w:t xml:space="preserve">law firm </w:t>
            </w:r>
            <w:r>
              <w:rPr>
                <w:b w:val="0"/>
              </w:rPr>
              <w:t xml:space="preserve">has been </w:t>
            </w:r>
            <w:r>
              <w:rPr>
                <w:b w:val="0"/>
              </w:rPr>
              <w:t>represent</w:t>
            </w:r>
            <w:r>
              <w:rPr>
                <w:b w:val="0"/>
              </w:rPr>
              <w:t>ing</w:t>
            </w:r>
            <w:r>
              <w:rPr>
                <w:b w:val="0"/>
              </w:rPr>
              <w:t xml:space="preserve"> 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in the </w:t>
            </w:r>
            <w:r>
              <w:rPr>
                <w:b w:val="0"/>
              </w:rPr>
              <w:t xml:space="preserve">pending </w:t>
            </w:r>
            <w:r>
              <w:rPr>
                <w:b w:val="0"/>
              </w:rPr>
              <w:t>Northern Railway litigatio</w:t>
            </w:r>
            <w:r>
              <w:rPr>
                <w:b w:val="0"/>
              </w:rPr>
              <w:t>n involving a trestle located within the Yolo Bypass</w:t>
            </w:r>
            <w:r>
              <w:rPr>
                <w:b w:val="0"/>
              </w:rPr>
              <w:t>.</w:t>
            </w:r>
          </w:p>
          <w:p w14:paraId="78821017" w14:textId="77777777" w:rsidR="000533DA" w:rsidRDefault="001259E4" w:rsidP="003F4729">
            <w:pPr>
              <w:pStyle w:val="Level1"/>
              <w:numPr>
                <w:ilvl w:val="0"/>
                <w:numId w:val="0"/>
              </w:numPr>
              <w:tabs>
                <w:tab w:val="num" w:pos="615"/>
              </w:tabs>
              <w:ind w:left="720"/>
              <w:rPr>
                <w:b w:val="0"/>
              </w:rPr>
            </w:pPr>
            <w:r>
              <w:rPr>
                <w:b w:val="0"/>
              </w:rPr>
              <w:t xml:space="preserve">The report was received by the Board and no </w:t>
            </w:r>
            <w:r>
              <w:rPr>
                <w:b w:val="0"/>
              </w:rPr>
              <w:t>action was taken.</w:t>
            </w:r>
          </w:p>
          <w:p w14:paraId="30B02EC7" w14:textId="77777777" w:rsidR="00F2194C" w:rsidRDefault="001259E4" w:rsidP="00946F75">
            <w:pPr>
              <w:pStyle w:val="Level1"/>
              <w:tabs>
                <w:tab w:val="num" w:pos="615"/>
              </w:tabs>
            </w:pPr>
            <w:r>
              <w:t xml:space="preserve"> </w:t>
            </w:r>
            <w:r>
              <w:t>M&amp;O Assessments 2022/2023</w:t>
            </w:r>
            <w:r>
              <w:t>.</w:t>
            </w:r>
          </w:p>
          <w:p w14:paraId="71FF5BD6" w14:textId="77777777" w:rsidR="00DC3874" w:rsidRDefault="001259E4" w:rsidP="000533DA">
            <w:pPr>
              <w:pStyle w:val="Level1"/>
              <w:numPr>
                <w:ilvl w:val="0"/>
                <w:numId w:val="0"/>
              </w:numPr>
              <w:tabs>
                <w:tab w:val="num" w:pos="615"/>
              </w:tabs>
              <w:ind w:left="720"/>
              <w:rPr>
                <w:b w:val="0"/>
              </w:rPr>
            </w:pPr>
            <w:r>
              <w:rPr>
                <w:b w:val="0"/>
              </w:rPr>
              <w:t xml:space="preserve">Mike Hall </w:t>
            </w:r>
            <w:r>
              <w:rPr>
                <w:b w:val="0"/>
              </w:rPr>
              <w:t>presented an update</w:t>
            </w:r>
            <w:r>
              <w:rPr>
                <w:b w:val="0"/>
              </w:rPr>
              <w:t xml:space="preserve"> on the District’s </w:t>
            </w:r>
            <w:r>
              <w:rPr>
                <w:b w:val="0"/>
              </w:rPr>
              <w:t>M</w:t>
            </w:r>
            <w:r>
              <w:rPr>
                <w:b w:val="0"/>
              </w:rPr>
              <w:t xml:space="preserve">aintenance and </w:t>
            </w:r>
            <w:r>
              <w:rPr>
                <w:b w:val="0"/>
              </w:rPr>
              <w:t>O</w:t>
            </w:r>
            <w:r>
              <w:rPr>
                <w:b w:val="0"/>
              </w:rPr>
              <w:t xml:space="preserve">perations (M&amp;O) </w:t>
            </w:r>
            <w:r>
              <w:rPr>
                <w:b w:val="0"/>
                <w:caps/>
              </w:rPr>
              <w:t>A</w:t>
            </w:r>
            <w:r>
              <w:rPr>
                <w:b w:val="0"/>
              </w:rPr>
              <w:t>ssessment</w:t>
            </w:r>
            <w:r>
              <w:rPr>
                <w:b w:val="0"/>
              </w:rPr>
              <w:t xml:space="preserve">.  </w:t>
            </w:r>
            <w:r>
              <w:rPr>
                <w:b w:val="0"/>
              </w:rPr>
              <w:t>T</w:t>
            </w:r>
            <w:r>
              <w:rPr>
                <w:b w:val="0"/>
              </w:rPr>
              <w:t xml:space="preserve">he M&amp;O </w:t>
            </w:r>
            <w:r>
              <w:rPr>
                <w:b w:val="0"/>
              </w:rPr>
              <w:t>A</w:t>
            </w:r>
            <w:r>
              <w:rPr>
                <w:b w:val="0"/>
              </w:rPr>
              <w:t>ssessment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and its basis</w:t>
            </w:r>
            <w:r>
              <w:rPr>
                <w:b w:val="0"/>
              </w:rPr>
              <w:t xml:space="preserve"> are</w:t>
            </w:r>
            <w:r>
              <w:rPr>
                <w:b w:val="0"/>
              </w:rPr>
              <w:t xml:space="preserve"> described in an Engineer’s Report dated April 5, 2018, which </w:t>
            </w:r>
            <w:r>
              <w:rPr>
                <w:b w:val="0"/>
              </w:rPr>
              <w:t xml:space="preserve">supported </w:t>
            </w:r>
            <w:r>
              <w:rPr>
                <w:b w:val="0"/>
              </w:rPr>
              <w:t xml:space="preserve">the </w:t>
            </w:r>
            <w:r>
              <w:rPr>
                <w:b w:val="0"/>
              </w:rPr>
              <w:t>District Boar</w:t>
            </w:r>
            <w:r>
              <w:rPr>
                <w:b w:val="0"/>
              </w:rPr>
              <w:t>d</w:t>
            </w:r>
            <w:r>
              <w:rPr>
                <w:b w:val="0"/>
              </w:rPr>
              <w:t>’s</w:t>
            </w:r>
            <w:r>
              <w:rPr>
                <w:b w:val="0"/>
              </w:rPr>
              <w:t xml:space="preserve"> approv</w:t>
            </w:r>
            <w:r>
              <w:rPr>
                <w:b w:val="0"/>
              </w:rPr>
              <w:t>al of Resolution 2018-020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o</w:t>
            </w:r>
            <w:r>
              <w:rPr>
                <w:b w:val="0"/>
              </w:rPr>
              <w:t xml:space="preserve">n July </w:t>
            </w:r>
            <w:r>
              <w:rPr>
                <w:b w:val="0"/>
              </w:rPr>
              <w:t xml:space="preserve">24, </w:t>
            </w:r>
            <w:r>
              <w:rPr>
                <w:b w:val="0"/>
              </w:rPr>
              <w:t>2018, following completion of a special assessment ballot proceeding</w:t>
            </w:r>
            <w:r>
              <w:rPr>
                <w:b w:val="0"/>
              </w:rPr>
              <w:t xml:space="preserve"> pursuant to Proposition 218 (Article XIID, section 4 of the California Constitution).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Resolution 2018-020 allows the District’s Board to raise the M&amp;O Assessment by up to 2 percent per year</w:t>
            </w:r>
            <w:r>
              <w:rPr>
                <w:b w:val="0"/>
              </w:rPr>
              <w:t>, depending on the</w:t>
            </w:r>
            <w:r>
              <w:rPr>
                <w:b w:val="0"/>
              </w:rPr>
              <w:t xml:space="preserve"> U.S. Department of Labor’s Consumer Price Inde</w:t>
            </w:r>
            <w:r>
              <w:rPr>
                <w:b w:val="0"/>
              </w:rPr>
              <w:t>x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Mike Hall </w:t>
            </w:r>
            <w:proofErr w:type="gramStart"/>
            <w:r>
              <w:rPr>
                <w:b w:val="0"/>
              </w:rPr>
              <w:t>recommended against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escalating the M&amp;O Assessment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to avoid increasing operating costs for</w:t>
            </w:r>
            <w:r>
              <w:rPr>
                <w:b w:val="0"/>
              </w:rPr>
              <w:t xml:space="preserve"> agricultural operations within 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The Board discussed potential options for </w:t>
            </w:r>
            <w:r>
              <w:rPr>
                <w:b w:val="0"/>
              </w:rPr>
              <w:t xml:space="preserve">authorizing the annual escalator without </w:t>
            </w:r>
            <w:proofErr w:type="gramStart"/>
            <w:r>
              <w:rPr>
                <w:b w:val="0"/>
              </w:rPr>
              <w:t xml:space="preserve">actually </w:t>
            </w:r>
            <w:r>
              <w:rPr>
                <w:b w:val="0"/>
              </w:rPr>
              <w:t>collecting</w:t>
            </w:r>
            <w:proofErr w:type="gramEnd"/>
            <w:r>
              <w:rPr>
                <w:b w:val="0"/>
              </w:rPr>
              <w:t xml:space="preserve"> the increased amount</w:t>
            </w:r>
            <w:r>
              <w:rPr>
                <w:b w:val="0"/>
              </w:rPr>
              <w:t xml:space="preserve"> until a later</w:t>
            </w:r>
            <w:r>
              <w:rPr>
                <w:b w:val="0"/>
              </w:rPr>
              <w:t xml:space="preserve"> determination is made</w:t>
            </w:r>
            <w:r>
              <w:rPr>
                <w:b w:val="0"/>
              </w:rPr>
              <w:t>.</w:t>
            </w:r>
          </w:p>
          <w:p w14:paraId="6C730EE2" w14:textId="77777777" w:rsidR="004C5122" w:rsidRDefault="001259E4" w:rsidP="000533DA">
            <w:pPr>
              <w:pStyle w:val="Level1"/>
              <w:numPr>
                <w:ilvl w:val="0"/>
                <w:numId w:val="0"/>
              </w:numPr>
              <w:tabs>
                <w:tab w:val="num" w:pos="615"/>
              </w:tabs>
              <w:ind w:left="720"/>
              <w:rPr>
                <w:b w:val="0"/>
              </w:rPr>
            </w:pPr>
            <w:r>
              <w:rPr>
                <w:b w:val="0"/>
              </w:rPr>
              <w:t>No action was taken on this item.</w:t>
            </w:r>
          </w:p>
          <w:p w14:paraId="150EF4E8" w14:textId="77777777" w:rsidR="009816CB" w:rsidRDefault="001259E4" w:rsidP="00F2194C">
            <w:pPr>
              <w:pStyle w:val="Level1"/>
            </w:pPr>
            <w:r>
              <w:t>FMAP Update for 2023</w:t>
            </w:r>
            <w:r>
              <w:t>.</w:t>
            </w:r>
          </w:p>
          <w:p w14:paraId="79D6250B" w14:textId="77777777" w:rsidR="00E97B07" w:rsidRDefault="001259E4" w:rsidP="00E97B07">
            <w:pPr>
              <w:pStyle w:val="Level1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Marti Holland</w:t>
            </w:r>
            <w:r>
              <w:rPr>
                <w:b w:val="0"/>
              </w:rPr>
              <w:t xml:space="preserve"> and </w:t>
            </w:r>
            <w:r>
              <w:rPr>
                <w:b w:val="0"/>
              </w:rPr>
              <w:t xml:space="preserve">Mike Hall </w:t>
            </w:r>
            <w:r>
              <w:rPr>
                <w:b w:val="0"/>
              </w:rPr>
              <w:t>updated the Board on the District’s</w:t>
            </w:r>
            <w:r>
              <w:rPr>
                <w:b w:val="0"/>
              </w:rPr>
              <w:t xml:space="preserve"> work plan, project schedule, and budget </w:t>
            </w:r>
            <w:r>
              <w:rPr>
                <w:b w:val="0"/>
              </w:rPr>
              <w:t>for the FMAP, or Flood Management Assistance Program</w:t>
            </w:r>
            <w:r>
              <w:rPr>
                <w:b w:val="0"/>
              </w:rPr>
              <w:t>, which implements</w:t>
            </w:r>
            <w:r>
              <w:rPr>
                <w:b w:val="0"/>
              </w:rPr>
              <w:t xml:space="preserve"> the Local Maintaining Agency Agreement with the California Department of Water Resources that was </w:t>
            </w:r>
            <w:r>
              <w:rPr>
                <w:b w:val="0"/>
              </w:rPr>
              <w:t xml:space="preserve">approved by the Board on June </w:t>
            </w:r>
            <w:r>
              <w:rPr>
                <w:b w:val="0"/>
              </w:rPr>
              <w:t>1</w:t>
            </w:r>
            <w:r>
              <w:rPr>
                <w:b w:val="0"/>
              </w:rPr>
              <w:t>4, 2022</w:t>
            </w:r>
            <w:r>
              <w:rPr>
                <w:b w:val="0"/>
              </w:rPr>
              <w:t xml:space="preserve">, </w:t>
            </w:r>
            <w:r>
              <w:rPr>
                <w:b w:val="0"/>
              </w:rPr>
              <w:t>pursuant to Resolution #2022-002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 xml:space="preserve"> Marti Holland highlighted that </w:t>
            </w:r>
            <w:r>
              <w:rPr>
                <w:b w:val="0"/>
              </w:rPr>
              <w:t xml:space="preserve">much of the </w:t>
            </w:r>
            <w:proofErr w:type="gramStart"/>
            <w:r>
              <w:rPr>
                <w:b w:val="0"/>
              </w:rPr>
              <w:t>District’s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cost for flood protection work </w:t>
            </w:r>
            <w:r>
              <w:rPr>
                <w:b w:val="0"/>
              </w:rPr>
              <w:t>can be reimbursed under the FMAP</w:t>
            </w:r>
            <w:r>
              <w:rPr>
                <w:b w:val="0"/>
              </w:rPr>
              <w:t>.</w:t>
            </w:r>
          </w:p>
          <w:p w14:paraId="2758231D" w14:textId="77777777" w:rsidR="002E581D" w:rsidRDefault="001259E4" w:rsidP="002E581D">
            <w:pPr>
              <w:pStyle w:val="Level1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No action was taken on this item</w:t>
            </w:r>
            <w:r w:rsidRPr="00B47F82">
              <w:rPr>
                <w:b w:val="0"/>
              </w:rPr>
              <w:t>.</w:t>
            </w:r>
          </w:p>
          <w:p w14:paraId="7B47DCC8" w14:textId="77777777" w:rsidR="003D7253" w:rsidRDefault="001259E4" w:rsidP="003D7253">
            <w:pPr>
              <w:pStyle w:val="Level1"/>
              <w:rPr>
                <w:bCs/>
              </w:rPr>
            </w:pPr>
            <w:r>
              <w:rPr>
                <w:bCs/>
              </w:rPr>
              <w:t>Yolo County Signature Authorization</w:t>
            </w:r>
            <w:r w:rsidRPr="00A35268">
              <w:rPr>
                <w:bCs/>
              </w:rPr>
              <w:t xml:space="preserve">. </w:t>
            </w:r>
          </w:p>
          <w:p w14:paraId="0EEDEF47" w14:textId="77777777" w:rsidR="002D6CAB" w:rsidRDefault="001259E4" w:rsidP="003D7253">
            <w:pPr>
              <w:pStyle w:val="Level1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 xml:space="preserve">Marti Holland </w:t>
            </w:r>
            <w:r>
              <w:rPr>
                <w:b w:val="0"/>
              </w:rPr>
              <w:t xml:space="preserve">presented this item to the Board, explaining that </w:t>
            </w:r>
            <w:r>
              <w:rPr>
                <w:b w:val="0"/>
              </w:rPr>
              <w:t xml:space="preserve">the General Manager’s and </w:t>
            </w:r>
            <w:r>
              <w:rPr>
                <w:b w:val="0"/>
              </w:rPr>
              <w:t>each Board member’s execution of the form provided in the meeting agenda packet would</w:t>
            </w:r>
            <w:r>
              <w:rPr>
                <w:b w:val="0"/>
              </w:rPr>
              <w:t xml:space="preserve"> authorize </w:t>
            </w:r>
            <w:r>
              <w:rPr>
                <w:b w:val="0"/>
              </w:rPr>
              <w:t xml:space="preserve">President Tsakopoulos and </w:t>
            </w:r>
            <w:r>
              <w:rPr>
                <w:b w:val="0"/>
              </w:rPr>
              <w:t xml:space="preserve">the District employees </w:t>
            </w:r>
            <w:r>
              <w:rPr>
                <w:b w:val="0"/>
              </w:rPr>
              <w:t xml:space="preserve">named on the form to </w:t>
            </w:r>
            <w:r>
              <w:rPr>
                <w:b w:val="0"/>
              </w:rPr>
              <w:t xml:space="preserve">undertake the </w:t>
            </w:r>
            <w:r>
              <w:rPr>
                <w:b w:val="0"/>
              </w:rPr>
              <w:t>transactions specified on the form.</w:t>
            </w:r>
          </w:p>
          <w:p w14:paraId="59012BC4" w14:textId="77777777" w:rsidR="003D7253" w:rsidRPr="003D7253" w:rsidRDefault="001259E4" w:rsidP="003D7253">
            <w:pPr>
              <w:pStyle w:val="Level1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 xml:space="preserve">Trustee Christie moved to authorize the execution of the County form, Trustee Baker </w:t>
            </w:r>
            <w:r>
              <w:rPr>
                <w:b w:val="0"/>
              </w:rPr>
              <w:lastRenderedPageBreak/>
              <w:t xml:space="preserve">seconded the motion, and the </w:t>
            </w:r>
            <w:r>
              <w:rPr>
                <w:b w:val="0"/>
              </w:rPr>
              <w:t xml:space="preserve">motion </w:t>
            </w:r>
            <w:r>
              <w:rPr>
                <w:b w:val="0"/>
              </w:rPr>
              <w:t>was</w:t>
            </w:r>
            <w:r>
              <w:rPr>
                <w:b w:val="0"/>
              </w:rPr>
              <w:t xml:space="preserve"> approved by a 3-0 vote, </w:t>
            </w:r>
            <w:r>
              <w:rPr>
                <w:b w:val="0"/>
              </w:rPr>
              <w:t>after which</w:t>
            </w:r>
            <w:r>
              <w:rPr>
                <w:b w:val="0"/>
              </w:rPr>
              <w:t xml:space="preserve"> the Board members</w:t>
            </w:r>
            <w:r>
              <w:rPr>
                <w:b w:val="0"/>
              </w:rPr>
              <w:t xml:space="preserve"> and General Manager Mike Hall each signed the form for submittal to Yolo County</w:t>
            </w:r>
            <w:r>
              <w:rPr>
                <w:b w:val="0"/>
              </w:rPr>
              <w:t>.</w:t>
            </w:r>
          </w:p>
          <w:p w14:paraId="1CF8E827" w14:textId="77777777" w:rsidR="00E92844" w:rsidRDefault="001259E4" w:rsidP="00D75E5C">
            <w:pPr>
              <w:pStyle w:val="Level1"/>
              <w:rPr>
                <w:bCs/>
              </w:rPr>
            </w:pPr>
            <w:r>
              <w:rPr>
                <w:bCs/>
              </w:rPr>
              <w:t>Levee Project Update</w:t>
            </w:r>
            <w:r w:rsidRPr="00A35268">
              <w:rPr>
                <w:bCs/>
              </w:rPr>
              <w:t xml:space="preserve">. </w:t>
            </w:r>
          </w:p>
          <w:p w14:paraId="13EEF3DE" w14:textId="77777777" w:rsidR="000F0A54" w:rsidRPr="005A52D6" w:rsidRDefault="001259E4" w:rsidP="00654201">
            <w:pPr>
              <w:pStyle w:val="Level1"/>
              <w:numPr>
                <w:ilvl w:val="0"/>
                <w:numId w:val="0"/>
              </w:numPr>
              <w:ind w:left="720"/>
              <w:rPr>
                <w:rFonts w:eastAsia="Times New Roman"/>
                <w:color w:val="000000"/>
                <w:szCs w:val="24"/>
              </w:rPr>
            </w:pPr>
            <w:r>
              <w:rPr>
                <w:b w:val="0"/>
              </w:rPr>
              <w:t xml:space="preserve">Mike Hall </w:t>
            </w:r>
            <w:r>
              <w:rPr>
                <w:b w:val="0"/>
              </w:rPr>
              <w:t>presented this item, which included</w:t>
            </w:r>
            <w:r>
              <w:rPr>
                <w:b w:val="0"/>
              </w:rPr>
              <w:t xml:space="preserve"> a description of construction activities depicted in </w:t>
            </w:r>
            <w:r>
              <w:rPr>
                <w:b w:val="0"/>
              </w:rPr>
              <w:t>three photographs included in the Board meeting agen</w:t>
            </w:r>
            <w:r>
              <w:rPr>
                <w:b w:val="0"/>
              </w:rPr>
              <w:t xml:space="preserve">da materials. </w:t>
            </w:r>
            <w:r>
              <w:rPr>
                <w:b w:val="0"/>
              </w:rPr>
              <w:t>No action was taken on this item</w:t>
            </w:r>
            <w:r w:rsidRPr="00B47F82">
              <w:rPr>
                <w:b w:val="0"/>
              </w:rPr>
              <w:t>.</w:t>
            </w:r>
          </w:p>
        </w:tc>
      </w:tr>
    </w:tbl>
    <w:p w14:paraId="29FA6769" w14:textId="77777777" w:rsidR="008F04FB" w:rsidRDefault="001259E4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lastRenderedPageBreak/>
        <w:t xml:space="preserve">The meeting was adjourned at </w:t>
      </w:r>
      <w:r>
        <w:rPr>
          <w:b w:val="0"/>
        </w:rPr>
        <w:t>10</w:t>
      </w:r>
      <w:r>
        <w:rPr>
          <w:b w:val="0"/>
        </w:rPr>
        <w:t>:</w:t>
      </w:r>
      <w:r>
        <w:rPr>
          <w:b w:val="0"/>
        </w:rPr>
        <w:t>1</w:t>
      </w:r>
      <w:r>
        <w:rPr>
          <w:b w:val="0"/>
        </w:rPr>
        <w:t>5</w:t>
      </w:r>
      <w:r>
        <w:rPr>
          <w:b w:val="0"/>
        </w:rPr>
        <w:t xml:space="preserve"> a</w:t>
      </w:r>
      <w:r>
        <w:rPr>
          <w:b w:val="0"/>
        </w:rPr>
        <w:t>.</w:t>
      </w:r>
      <w:r>
        <w:rPr>
          <w:b w:val="0"/>
        </w:rPr>
        <w:t>m.</w:t>
      </w:r>
    </w:p>
    <w:p w14:paraId="065DFD04" w14:textId="77777777" w:rsidR="00B51D0C" w:rsidRDefault="001259E4" w:rsidP="00B51D0C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ATTEST:</w:t>
      </w:r>
    </w:p>
    <w:p w14:paraId="5EC03C12" w14:textId="77777777" w:rsidR="006F42FA" w:rsidRPr="006F42FA" w:rsidRDefault="001259E4" w:rsidP="00B51D0C">
      <w:pPr>
        <w:pStyle w:val="Level1"/>
        <w:numPr>
          <w:ilvl w:val="0"/>
          <w:numId w:val="0"/>
        </w:numPr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FCD7288" w14:textId="77777777" w:rsidR="006F42FA" w:rsidRPr="00B51D0C" w:rsidRDefault="001259E4" w:rsidP="006F42FA">
      <w:pPr>
        <w:pStyle w:val="Level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Secretary, Reclamation District 2035</w:t>
      </w:r>
    </w:p>
    <w:sectPr w:rsidR="006F42FA" w:rsidRPr="00B51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3928" w14:textId="77777777" w:rsidR="00000000" w:rsidRDefault="001259E4">
      <w:r>
        <w:separator/>
      </w:r>
    </w:p>
  </w:endnote>
  <w:endnote w:type="continuationSeparator" w:id="0">
    <w:p w14:paraId="11ED1A87" w14:textId="77777777" w:rsidR="00000000" w:rsidRDefault="001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D5F5" w14:textId="77777777" w:rsidR="009B28F9" w:rsidRDefault="001259E4" w:rsidP="00F602A0">
    <w:pPr>
      <w:pStyle w:val="Footer"/>
      <w:jc w:val="right"/>
    </w:pPr>
    <w:r w:rsidRPr="00F602A0">
      <w:rPr>
        <w:noProof/>
        <w:spacing w:val="-2"/>
        <w:sz w:val="16"/>
      </w:rPr>
      <w:t>2334127.1  9701-001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5C6" w14:textId="77777777" w:rsidR="00000000" w:rsidRDefault="001259E4">
      <w:r>
        <w:separator/>
      </w:r>
    </w:p>
  </w:footnote>
  <w:footnote w:type="continuationSeparator" w:id="0">
    <w:p w14:paraId="75381442" w14:textId="77777777" w:rsidR="00000000" w:rsidRDefault="0012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E85C16"/>
    <w:multiLevelType w:val="multilevel"/>
    <w:tmpl w:val="7BB096B0"/>
    <w:name w:val="Paragraph Indent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37394403"/>
    <w:multiLevelType w:val="hybridMultilevel"/>
    <w:tmpl w:val="EA9C2A94"/>
    <w:lvl w:ilvl="0" w:tplc="A0E4C7F6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982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EC5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1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22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E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5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EE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81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657"/>
    <w:multiLevelType w:val="multilevel"/>
    <w:tmpl w:val="AA40C86E"/>
    <w:name w:val="Paragraph Indente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color w:val="000000"/>
        <w:u w:val="none"/>
      </w:rPr>
    </w:lvl>
  </w:abstractNum>
  <w:num w:numId="1" w16cid:durableId="615327666">
    <w:abstractNumId w:val="6"/>
  </w:num>
  <w:num w:numId="2" w16cid:durableId="611861438">
    <w:abstractNumId w:val="4"/>
  </w:num>
  <w:num w:numId="3" w16cid:durableId="337537482">
    <w:abstractNumId w:val="3"/>
  </w:num>
  <w:num w:numId="4" w16cid:durableId="624576826">
    <w:abstractNumId w:val="2"/>
  </w:num>
  <w:num w:numId="5" w16cid:durableId="171728162">
    <w:abstractNumId w:val="1"/>
  </w:num>
  <w:num w:numId="6" w16cid:durableId="944309674">
    <w:abstractNumId w:val="0"/>
  </w:num>
  <w:num w:numId="7" w16cid:durableId="1878395384">
    <w:abstractNumId w:val="7"/>
  </w:num>
  <w:num w:numId="8" w16cid:durableId="1814778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409595">
    <w:abstractNumId w:val="7"/>
  </w:num>
  <w:num w:numId="10" w16cid:durableId="1759331360">
    <w:abstractNumId w:val="7"/>
  </w:num>
  <w:num w:numId="11" w16cid:durableId="569195844">
    <w:abstractNumId w:val="7"/>
  </w:num>
  <w:num w:numId="12" w16cid:durableId="496379782">
    <w:abstractNumId w:val="7"/>
  </w:num>
  <w:num w:numId="13" w16cid:durableId="1999531865">
    <w:abstractNumId w:val="7"/>
  </w:num>
  <w:num w:numId="14" w16cid:durableId="404307407">
    <w:abstractNumId w:val="7"/>
  </w:num>
  <w:num w:numId="15" w16cid:durableId="1870801351">
    <w:abstractNumId w:val="7"/>
  </w:num>
  <w:num w:numId="16" w16cid:durableId="341274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D8"/>
    <w:rsid w:val="001259E4"/>
    <w:rsid w:val="007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ECBA"/>
  <w15:docId w15:val="{D0BC116B-DFDE-4260-B5E6-EBC5450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1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0"/>
    <w:rsid w:val="00B51D0C"/>
    <w:pPr>
      <w:numPr>
        <w:numId w:val="7"/>
      </w:numPr>
      <w:spacing w:after="240"/>
      <w:jc w:val="both"/>
      <w:outlineLvl w:val="0"/>
    </w:pPr>
    <w:rPr>
      <w:b/>
    </w:rPr>
  </w:style>
  <w:style w:type="paragraph" w:customStyle="1" w:styleId="Level2">
    <w:name w:val="Level 2"/>
    <w:basedOn w:val="Normal0"/>
    <w:rsid w:val="00B51D0C"/>
    <w:pPr>
      <w:numPr>
        <w:ilvl w:val="1"/>
        <w:numId w:val="7"/>
      </w:numPr>
      <w:tabs>
        <w:tab w:val="left" w:pos="1440"/>
      </w:tabs>
      <w:spacing w:after="240"/>
      <w:outlineLvl w:val="1"/>
    </w:pPr>
  </w:style>
  <w:style w:type="paragraph" w:customStyle="1" w:styleId="Level3">
    <w:name w:val="Level 3"/>
    <w:basedOn w:val="Normal0"/>
    <w:rsid w:val="00B51D0C"/>
    <w:pPr>
      <w:numPr>
        <w:ilvl w:val="2"/>
        <w:numId w:val="7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B51D0C"/>
    <w:pPr>
      <w:numPr>
        <w:ilvl w:val="3"/>
        <w:numId w:val="7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B51D0C"/>
    <w:pPr>
      <w:numPr>
        <w:ilvl w:val="4"/>
        <w:numId w:val="7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B51D0C"/>
    <w:pPr>
      <w:numPr>
        <w:ilvl w:val="5"/>
        <w:numId w:val="7"/>
      </w:numPr>
      <w:tabs>
        <w:tab w:val="left" w:pos="4320"/>
      </w:tabs>
      <w:spacing w:after="240"/>
      <w:outlineLvl w:val="5"/>
    </w:pPr>
  </w:style>
  <w:style w:type="paragraph" w:customStyle="1" w:styleId="Level7">
    <w:name w:val="Level 7"/>
    <w:basedOn w:val="Normal0"/>
    <w:rsid w:val="00B51D0C"/>
    <w:pPr>
      <w:numPr>
        <w:ilvl w:val="6"/>
        <w:numId w:val="7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B51D0C"/>
    <w:pPr>
      <w:numPr>
        <w:ilvl w:val="7"/>
        <w:numId w:val="7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B51D0C"/>
    <w:pPr>
      <w:numPr>
        <w:ilvl w:val="8"/>
        <w:numId w:val="7"/>
      </w:numPr>
      <w:tabs>
        <w:tab w:val="left" w:pos="6480"/>
      </w:tabs>
      <w:spacing w:after="240"/>
      <w:outlineLvl w:val="8"/>
    </w:pPr>
  </w:style>
  <w:style w:type="paragraph" w:customStyle="1" w:styleId="Level1Alt">
    <w:name w:val="Level 1 Alt"/>
    <w:basedOn w:val="Level1"/>
    <w:next w:val="Level1"/>
    <w:rsid w:val="00B51D0C"/>
    <w:pPr>
      <w:outlineLvl w:val="9"/>
    </w:pPr>
  </w:style>
  <w:style w:type="paragraph" w:customStyle="1" w:styleId="Level2Alt">
    <w:name w:val="Level 2 Alt"/>
    <w:basedOn w:val="Level2"/>
    <w:next w:val="Level2"/>
    <w:rsid w:val="00B51D0C"/>
    <w:pPr>
      <w:outlineLvl w:val="9"/>
    </w:pPr>
  </w:style>
  <w:style w:type="paragraph" w:customStyle="1" w:styleId="Level3Alt">
    <w:name w:val="Level 3 Alt"/>
    <w:basedOn w:val="Level3"/>
    <w:next w:val="Level3"/>
    <w:rsid w:val="00B51D0C"/>
    <w:pPr>
      <w:outlineLvl w:val="9"/>
    </w:pPr>
  </w:style>
  <w:style w:type="paragraph" w:customStyle="1" w:styleId="Level4Alt">
    <w:name w:val="Level 4 Alt"/>
    <w:basedOn w:val="Level4"/>
    <w:next w:val="Level4"/>
    <w:rsid w:val="00B51D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F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1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DeniseCosta</dc:creator>
  <cp:lastModifiedBy>Denise Costa</cp:lastModifiedBy>
  <cp:revision>2</cp:revision>
  <cp:lastPrinted>2023-01-21T00:32:00Z</cp:lastPrinted>
  <dcterms:created xsi:type="dcterms:W3CDTF">2023-01-21T00:33:00Z</dcterms:created>
  <dcterms:modified xsi:type="dcterms:W3CDTF">2023-01-21T00:33:00Z</dcterms:modified>
</cp:coreProperties>
</file>