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56253" w14:textId="77777777" w:rsidR="009D6EBE" w:rsidRPr="00C04C62" w:rsidRDefault="009D6EBE" w:rsidP="009D6EBE">
      <w:pPr>
        <w:widowControl w:val="0"/>
        <w:spacing w:before="120" w:after="120"/>
        <w:jc w:val="center"/>
        <w:rPr>
          <w:b/>
          <w:snapToGrid w:val="0"/>
        </w:rPr>
      </w:pPr>
      <w:r>
        <w:rPr>
          <w:b/>
          <w:snapToGrid w:val="0"/>
        </w:rPr>
        <w:t>RECLAMATION</w:t>
      </w:r>
      <w:r w:rsidRPr="00C04C62">
        <w:rPr>
          <w:b/>
          <w:snapToGrid w:val="0"/>
        </w:rPr>
        <w:t xml:space="preserve"> DISTRICT</w:t>
      </w:r>
      <w:r>
        <w:rPr>
          <w:b/>
          <w:snapToGrid w:val="0"/>
        </w:rPr>
        <w:t xml:space="preserve"> NO. 2035</w:t>
      </w:r>
    </w:p>
    <w:p w14:paraId="35B9F9CC" w14:textId="4442910A" w:rsidR="009D6EBE" w:rsidRPr="00C04C62" w:rsidRDefault="009D6EBE" w:rsidP="009D6EBE">
      <w:pPr>
        <w:widowControl w:val="0"/>
        <w:spacing w:before="120" w:after="120"/>
        <w:jc w:val="center"/>
        <w:rPr>
          <w:b/>
          <w:snapToGrid w:val="0"/>
        </w:rPr>
      </w:pPr>
      <w:r w:rsidRPr="00C04C62">
        <w:rPr>
          <w:b/>
          <w:snapToGrid w:val="0"/>
        </w:rPr>
        <w:t>RESOLUTION NO. 20</w:t>
      </w:r>
      <w:r>
        <w:rPr>
          <w:b/>
          <w:snapToGrid w:val="0"/>
        </w:rPr>
        <w:t>23</w:t>
      </w:r>
      <w:r w:rsidRPr="00C04C62">
        <w:rPr>
          <w:b/>
          <w:snapToGrid w:val="0"/>
        </w:rPr>
        <w:t>-</w:t>
      </w:r>
      <w:r w:rsidR="00672E6D">
        <w:rPr>
          <w:b/>
          <w:snapToGrid w:val="0"/>
        </w:rPr>
        <w:t>005</w:t>
      </w:r>
    </w:p>
    <w:p w14:paraId="3AB0D376" w14:textId="77777777" w:rsidR="009D6EBE" w:rsidRDefault="009D6EBE" w:rsidP="009D6EBE">
      <w:pPr>
        <w:widowControl w:val="0"/>
        <w:spacing w:after="120"/>
        <w:jc w:val="center"/>
        <w:rPr>
          <w:b/>
          <w:snapToGrid w:val="0"/>
        </w:rPr>
      </w:pPr>
      <w:r w:rsidRPr="00C04C62">
        <w:rPr>
          <w:b/>
          <w:snapToGrid w:val="0"/>
        </w:rPr>
        <w:t>RESOLUTION SETTING THE DATE FOR THE FALL 20</w:t>
      </w:r>
      <w:r>
        <w:rPr>
          <w:b/>
          <w:snapToGrid w:val="0"/>
        </w:rPr>
        <w:t>23</w:t>
      </w:r>
      <w:r w:rsidRPr="00C04C62">
        <w:rPr>
          <w:b/>
          <w:snapToGrid w:val="0"/>
        </w:rPr>
        <w:t xml:space="preserve"> ELECTION AND AUTHORIZING THE DISTRICT COUNSEL AND SECRETARY TO CONDUCT THE ELECTION BY MAIL-IN BALLOT IN ACCORDANCE WITH CALIFORNIA LAW</w:t>
      </w:r>
    </w:p>
    <w:p w14:paraId="5457F71D" w14:textId="77777777" w:rsidR="00EC794C" w:rsidRPr="00C04C62" w:rsidRDefault="00EC794C" w:rsidP="009D6EBE">
      <w:pPr>
        <w:widowControl w:val="0"/>
        <w:spacing w:after="120"/>
        <w:jc w:val="center"/>
        <w:rPr>
          <w:b/>
          <w:snapToGrid w:val="0"/>
        </w:rPr>
      </w:pPr>
    </w:p>
    <w:p w14:paraId="2CAD333B" w14:textId="77777777" w:rsidR="009D6EBE" w:rsidRPr="00C04C62" w:rsidRDefault="009D6EBE" w:rsidP="009D6EBE">
      <w:pPr>
        <w:widowControl w:val="0"/>
        <w:spacing w:after="240"/>
        <w:ind w:firstLine="720"/>
        <w:jc w:val="both"/>
        <w:rPr>
          <w:snapToGrid w:val="0"/>
        </w:rPr>
      </w:pPr>
      <w:proofErr w:type="gramStart"/>
      <w:r w:rsidRPr="00C04C62">
        <w:rPr>
          <w:snapToGrid w:val="0"/>
        </w:rPr>
        <w:t>WHEREAS,</w:t>
      </w:r>
      <w:proofErr w:type="gramEnd"/>
      <w:r w:rsidRPr="00C04C62">
        <w:rPr>
          <w:snapToGrid w:val="0"/>
        </w:rPr>
        <w:t xml:space="preserve"> </w:t>
      </w:r>
      <w:r>
        <w:rPr>
          <w:snapToGrid w:val="0"/>
        </w:rPr>
        <w:t>Reclamation District No. 2035</w:t>
      </w:r>
      <w:r w:rsidRPr="00C04C62">
        <w:rPr>
          <w:snapToGrid w:val="0"/>
        </w:rPr>
        <w:t xml:space="preserve"> (“District”) is required to hold elections for Directors every odd year; and</w:t>
      </w:r>
    </w:p>
    <w:p w14:paraId="0B931E5A" w14:textId="77777777" w:rsidR="009D6EBE" w:rsidRPr="00C04C62" w:rsidRDefault="009D6EBE" w:rsidP="009D6EBE">
      <w:pPr>
        <w:widowControl w:val="0"/>
        <w:spacing w:after="240"/>
        <w:ind w:firstLine="720"/>
        <w:jc w:val="both"/>
        <w:rPr>
          <w:snapToGrid w:val="0"/>
        </w:rPr>
      </w:pPr>
      <w:proofErr w:type="gramStart"/>
      <w:r w:rsidRPr="00C04C62">
        <w:rPr>
          <w:snapToGrid w:val="0"/>
        </w:rPr>
        <w:t>WHEREAS,</w:t>
      </w:r>
      <w:proofErr w:type="gramEnd"/>
      <w:r w:rsidRPr="00C04C62">
        <w:rPr>
          <w:snapToGrid w:val="0"/>
        </w:rPr>
        <w:t xml:space="preserve"> the election to be held in the fall 20</w:t>
      </w:r>
      <w:r>
        <w:rPr>
          <w:snapToGrid w:val="0"/>
        </w:rPr>
        <w:t>23</w:t>
      </w:r>
      <w:r w:rsidRPr="00C04C62">
        <w:rPr>
          <w:snapToGrid w:val="0"/>
        </w:rPr>
        <w:t xml:space="preserve"> has the possibility of being a contested election; and  </w:t>
      </w:r>
    </w:p>
    <w:p w14:paraId="260013DA" w14:textId="77777777" w:rsidR="009D6EBE" w:rsidRPr="00C04C62" w:rsidRDefault="009D6EBE" w:rsidP="009D6EBE">
      <w:pPr>
        <w:widowControl w:val="0"/>
        <w:spacing w:after="240"/>
        <w:ind w:firstLine="720"/>
        <w:jc w:val="both"/>
        <w:rPr>
          <w:snapToGrid w:val="0"/>
        </w:rPr>
      </w:pPr>
      <w:proofErr w:type="gramStart"/>
      <w:r w:rsidRPr="00C04C62">
        <w:rPr>
          <w:snapToGrid w:val="0"/>
        </w:rPr>
        <w:t>WHEREAS,  if</w:t>
      </w:r>
      <w:proofErr w:type="gramEnd"/>
      <w:r w:rsidRPr="00C04C62">
        <w:rPr>
          <w:snapToGrid w:val="0"/>
        </w:rPr>
        <w:t xml:space="preserve"> there is the need for an election in the fall of 20</w:t>
      </w:r>
      <w:r>
        <w:rPr>
          <w:snapToGrid w:val="0"/>
        </w:rPr>
        <w:t>23</w:t>
      </w:r>
      <w:r w:rsidRPr="00C04C62">
        <w:rPr>
          <w:snapToGrid w:val="0"/>
        </w:rPr>
        <w:t>, the District wishes to hold the fall 20</w:t>
      </w:r>
      <w:r>
        <w:rPr>
          <w:snapToGrid w:val="0"/>
        </w:rPr>
        <w:t>23</w:t>
      </w:r>
      <w:r w:rsidRPr="00C04C62">
        <w:rPr>
          <w:snapToGrid w:val="0"/>
        </w:rPr>
        <w:t xml:space="preserve"> election in a manner that is simple, cost effective and allows the greatest participation of voters.</w:t>
      </w:r>
    </w:p>
    <w:p w14:paraId="6C064BAA" w14:textId="77777777" w:rsidR="009D6EBE" w:rsidRPr="00C04C62" w:rsidRDefault="009D6EBE" w:rsidP="009D6EBE">
      <w:pPr>
        <w:widowControl w:val="0"/>
        <w:spacing w:after="240"/>
        <w:ind w:firstLine="720"/>
        <w:jc w:val="both"/>
        <w:rPr>
          <w:snapToGrid w:val="0"/>
        </w:rPr>
      </w:pPr>
      <w:r w:rsidRPr="00C04C62">
        <w:rPr>
          <w:b/>
          <w:snapToGrid w:val="0"/>
        </w:rPr>
        <w:t>NOW, THEREFORE, BE IT RESOLVED</w:t>
      </w:r>
      <w:r w:rsidRPr="00C04C62">
        <w:rPr>
          <w:snapToGrid w:val="0"/>
        </w:rPr>
        <w:t xml:space="preserve"> by the Board of </w:t>
      </w:r>
      <w:r>
        <w:rPr>
          <w:snapToGrid w:val="0"/>
        </w:rPr>
        <w:t>Trustees</w:t>
      </w:r>
      <w:r w:rsidRPr="00C04C62">
        <w:rPr>
          <w:snapToGrid w:val="0"/>
        </w:rPr>
        <w:t xml:space="preserve"> of </w:t>
      </w:r>
      <w:r>
        <w:rPr>
          <w:snapToGrid w:val="0"/>
        </w:rPr>
        <w:t>Reclamation District No. 2035</w:t>
      </w:r>
      <w:r w:rsidRPr="00C04C62">
        <w:rPr>
          <w:snapToGrid w:val="0"/>
        </w:rPr>
        <w:t xml:space="preserve"> that:</w:t>
      </w:r>
    </w:p>
    <w:p w14:paraId="48919ECF" w14:textId="77777777" w:rsidR="009D6EBE" w:rsidRPr="00C04C62" w:rsidRDefault="009D6EBE" w:rsidP="009D6EBE">
      <w:pPr>
        <w:spacing w:after="240"/>
        <w:ind w:firstLine="720"/>
        <w:jc w:val="both"/>
      </w:pPr>
      <w:r w:rsidRPr="00C04C62">
        <w:rPr>
          <w:u w:val="single"/>
        </w:rPr>
        <w:t>Section 1</w:t>
      </w:r>
      <w:r w:rsidRPr="00C04C62">
        <w:t xml:space="preserve">. </w:t>
      </w:r>
      <w:r w:rsidRPr="00C04C62">
        <w:rPr>
          <w:u w:val="single"/>
        </w:rPr>
        <w:t>Election Date</w:t>
      </w:r>
      <w:r w:rsidRPr="00C04C62">
        <w:t xml:space="preserve">. The Board hereby establishes </w:t>
      </w:r>
      <w:r>
        <w:t>November 7</w:t>
      </w:r>
      <w:r w:rsidRPr="00C04C62">
        <w:t xml:space="preserve">, </w:t>
      </w:r>
      <w:proofErr w:type="gramStart"/>
      <w:r w:rsidRPr="00C04C62">
        <w:t>20</w:t>
      </w:r>
      <w:r>
        <w:t>23</w:t>
      </w:r>
      <w:proofErr w:type="gramEnd"/>
      <w:r w:rsidRPr="00C04C62">
        <w:t xml:space="preserve"> as the date for the fall 20</w:t>
      </w:r>
      <w:r>
        <w:t>23 District Election. (Cal. Elec. Code §§ 1500, 4108, Wat. Code § 50730</w:t>
      </w:r>
      <w:r w:rsidRPr="00C04C62">
        <w:t>).</w:t>
      </w:r>
    </w:p>
    <w:p w14:paraId="15865454" w14:textId="77777777" w:rsidR="009D6EBE" w:rsidRPr="00C04C62" w:rsidRDefault="009D6EBE" w:rsidP="009D6EBE">
      <w:pPr>
        <w:widowControl w:val="0"/>
        <w:spacing w:after="240"/>
        <w:ind w:firstLine="720"/>
        <w:jc w:val="both"/>
        <w:rPr>
          <w:snapToGrid w:val="0"/>
          <w:color w:val="000000"/>
        </w:rPr>
      </w:pPr>
      <w:r w:rsidRPr="00C04C62">
        <w:rPr>
          <w:snapToGrid w:val="0"/>
          <w:color w:val="000000"/>
          <w:u w:val="single"/>
        </w:rPr>
        <w:t>Section 2</w:t>
      </w:r>
      <w:r w:rsidRPr="00C04C62">
        <w:rPr>
          <w:snapToGrid w:val="0"/>
          <w:color w:val="000000"/>
        </w:rPr>
        <w:t xml:space="preserve">. </w:t>
      </w:r>
      <w:r w:rsidRPr="00C04C62">
        <w:rPr>
          <w:snapToGrid w:val="0"/>
          <w:color w:val="000000"/>
          <w:u w:val="single"/>
        </w:rPr>
        <w:t>Conduct of the Election</w:t>
      </w:r>
      <w:r w:rsidRPr="00C04C62">
        <w:rPr>
          <w:snapToGrid w:val="0"/>
          <w:color w:val="000000"/>
        </w:rPr>
        <w:t>. The Board hereby appoints the District Counsel and District Secretary as the conductors of the fall 20</w:t>
      </w:r>
      <w:r>
        <w:rPr>
          <w:snapToGrid w:val="0"/>
          <w:color w:val="000000"/>
        </w:rPr>
        <w:t>23</w:t>
      </w:r>
      <w:r w:rsidRPr="00C04C62">
        <w:rPr>
          <w:snapToGrid w:val="0"/>
          <w:color w:val="000000"/>
        </w:rPr>
        <w:t xml:space="preserve"> election and any future elections until revoked, and vests the authority to conduct the election, communicate with the Secretary of State and County election officials on the District’s behalf, adopt rules for candidate statements (if any), create, mail and count ballots and generally take all actions needed to conduct elections for the Board of </w:t>
      </w:r>
      <w:r>
        <w:rPr>
          <w:snapToGrid w:val="0"/>
          <w:color w:val="000000"/>
        </w:rPr>
        <w:t>Trustees</w:t>
      </w:r>
      <w:r w:rsidRPr="00C04C62">
        <w:rPr>
          <w:snapToGrid w:val="0"/>
          <w:color w:val="000000"/>
        </w:rPr>
        <w:t xml:space="preserve"> of the District.</w:t>
      </w:r>
    </w:p>
    <w:p w14:paraId="5D5DC7EC" w14:textId="77777777" w:rsidR="009D6EBE" w:rsidRPr="00C04C62" w:rsidRDefault="009D6EBE" w:rsidP="009D6EBE">
      <w:pPr>
        <w:spacing w:after="240"/>
        <w:ind w:firstLine="720"/>
        <w:jc w:val="both"/>
        <w:rPr>
          <w:color w:val="000000"/>
        </w:rPr>
      </w:pPr>
      <w:r w:rsidRPr="00C04C62">
        <w:rPr>
          <w:snapToGrid w:val="0"/>
          <w:u w:val="single"/>
        </w:rPr>
        <w:t>Section 3</w:t>
      </w:r>
      <w:r w:rsidRPr="00C04C62">
        <w:rPr>
          <w:snapToGrid w:val="0"/>
        </w:rPr>
        <w:t xml:space="preserve">. </w:t>
      </w:r>
      <w:r w:rsidRPr="00C04C62">
        <w:rPr>
          <w:snapToGrid w:val="0"/>
          <w:u w:val="single"/>
        </w:rPr>
        <w:t>Effective Date</w:t>
      </w:r>
      <w:r w:rsidRPr="00C04C62">
        <w:rPr>
          <w:snapToGrid w:val="0"/>
        </w:rPr>
        <w:t>. This Resolution shall take effect from and after the date of its passage.</w:t>
      </w:r>
    </w:p>
    <w:p w14:paraId="71CB856B" w14:textId="77777777" w:rsidR="009D6EBE" w:rsidRPr="00C04C62" w:rsidRDefault="009D6EBE" w:rsidP="009D6EBE">
      <w:pPr>
        <w:autoSpaceDE w:val="0"/>
        <w:autoSpaceDN w:val="0"/>
        <w:adjustRightInd w:val="0"/>
        <w:ind w:firstLine="720"/>
        <w:jc w:val="both"/>
        <w:rPr>
          <w:color w:val="000000"/>
        </w:rPr>
      </w:pPr>
      <w:r w:rsidRPr="00C04C62">
        <w:rPr>
          <w:color w:val="000000"/>
        </w:rPr>
        <w:t xml:space="preserve">PASSED AND ADOPTED on </w:t>
      </w:r>
      <w:r>
        <w:rPr>
          <w:color w:val="000000"/>
        </w:rPr>
        <w:t>________</w:t>
      </w:r>
      <w:r w:rsidRPr="00C04C62">
        <w:rPr>
          <w:color w:val="000000"/>
        </w:rPr>
        <w:t>, 20</w:t>
      </w:r>
      <w:r>
        <w:rPr>
          <w:color w:val="000000"/>
        </w:rPr>
        <w:t>23</w:t>
      </w:r>
      <w:r w:rsidRPr="00C04C62">
        <w:rPr>
          <w:color w:val="000000"/>
        </w:rPr>
        <w:t>, by the following vote:</w:t>
      </w:r>
    </w:p>
    <w:p w14:paraId="27CA4E29" w14:textId="77777777" w:rsidR="009D6EBE" w:rsidRPr="00C04C62" w:rsidRDefault="009D6EBE" w:rsidP="009D6EBE">
      <w:pPr>
        <w:autoSpaceDE w:val="0"/>
        <w:autoSpaceDN w:val="0"/>
        <w:adjustRightInd w:val="0"/>
        <w:spacing w:line="200" w:lineRule="exact"/>
        <w:jc w:val="both"/>
        <w:rPr>
          <w:color w:val="000000"/>
        </w:rPr>
      </w:pPr>
    </w:p>
    <w:p w14:paraId="17255124" w14:textId="77777777" w:rsidR="009D6EBE" w:rsidRPr="00C04C62" w:rsidRDefault="009D6EBE" w:rsidP="009D6EBE">
      <w:pPr>
        <w:autoSpaceDE w:val="0"/>
        <w:autoSpaceDN w:val="0"/>
        <w:adjustRightInd w:val="0"/>
        <w:spacing w:line="200" w:lineRule="exact"/>
        <w:ind w:firstLine="720"/>
        <w:jc w:val="both"/>
        <w:rPr>
          <w:color w:val="000000"/>
        </w:rPr>
      </w:pPr>
      <w:r w:rsidRPr="00C04C62">
        <w:rPr>
          <w:color w:val="000000"/>
        </w:rPr>
        <w:t>AYES:</w:t>
      </w:r>
    </w:p>
    <w:p w14:paraId="0DA6882E" w14:textId="77777777" w:rsidR="009D6EBE" w:rsidRPr="00C04C62" w:rsidRDefault="009D6EBE" w:rsidP="009D6EBE">
      <w:pPr>
        <w:autoSpaceDE w:val="0"/>
        <w:autoSpaceDN w:val="0"/>
        <w:adjustRightInd w:val="0"/>
        <w:spacing w:line="200" w:lineRule="exact"/>
        <w:ind w:firstLine="720"/>
        <w:jc w:val="both"/>
        <w:rPr>
          <w:color w:val="000000"/>
        </w:rPr>
      </w:pPr>
    </w:p>
    <w:p w14:paraId="48C305BB" w14:textId="77777777" w:rsidR="009D6EBE" w:rsidRPr="00C04C62" w:rsidRDefault="009D6EBE" w:rsidP="009D6EBE">
      <w:pPr>
        <w:autoSpaceDE w:val="0"/>
        <w:autoSpaceDN w:val="0"/>
        <w:adjustRightInd w:val="0"/>
        <w:spacing w:line="200" w:lineRule="exact"/>
        <w:ind w:firstLine="720"/>
        <w:jc w:val="both"/>
        <w:rPr>
          <w:color w:val="000000"/>
        </w:rPr>
      </w:pPr>
      <w:r w:rsidRPr="00C04C62">
        <w:rPr>
          <w:color w:val="000000"/>
        </w:rPr>
        <w:t>NOES:</w:t>
      </w:r>
    </w:p>
    <w:p w14:paraId="7CBFB989" w14:textId="77777777" w:rsidR="009D6EBE" w:rsidRPr="00C04C62" w:rsidRDefault="009D6EBE" w:rsidP="009D6EBE">
      <w:pPr>
        <w:autoSpaceDE w:val="0"/>
        <w:autoSpaceDN w:val="0"/>
        <w:adjustRightInd w:val="0"/>
        <w:spacing w:line="200" w:lineRule="exact"/>
        <w:jc w:val="both"/>
        <w:rPr>
          <w:color w:val="000000"/>
        </w:rPr>
      </w:pPr>
    </w:p>
    <w:p w14:paraId="623DBE78" w14:textId="77777777" w:rsidR="009D6EBE" w:rsidRPr="00C04C62" w:rsidRDefault="009D6EBE" w:rsidP="009D6EBE">
      <w:pPr>
        <w:autoSpaceDE w:val="0"/>
        <w:autoSpaceDN w:val="0"/>
        <w:adjustRightInd w:val="0"/>
        <w:spacing w:line="200" w:lineRule="exact"/>
        <w:ind w:firstLine="720"/>
        <w:jc w:val="both"/>
        <w:rPr>
          <w:color w:val="000000"/>
        </w:rPr>
      </w:pPr>
      <w:r w:rsidRPr="00C04C62">
        <w:rPr>
          <w:color w:val="000000"/>
        </w:rPr>
        <w:t>ABSENT:</w:t>
      </w:r>
    </w:p>
    <w:p w14:paraId="75C0EB9D" w14:textId="77777777" w:rsidR="009D6EBE" w:rsidRPr="00C04C62" w:rsidRDefault="009D6EBE" w:rsidP="009D6EBE">
      <w:pPr>
        <w:autoSpaceDE w:val="0"/>
        <w:autoSpaceDN w:val="0"/>
        <w:adjustRightInd w:val="0"/>
        <w:spacing w:line="200" w:lineRule="exact"/>
        <w:jc w:val="both"/>
        <w:rPr>
          <w:color w:val="000000"/>
        </w:rPr>
      </w:pPr>
      <w:r w:rsidRPr="00C04C62">
        <w:rPr>
          <w:color w:val="000000"/>
        </w:rPr>
        <w:tab/>
      </w:r>
      <w:r w:rsidRPr="00C04C62">
        <w:rPr>
          <w:color w:val="000000"/>
        </w:rPr>
        <w:tab/>
      </w:r>
      <w:r w:rsidRPr="00C04C62">
        <w:rPr>
          <w:color w:val="000000"/>
        </w:rPr>
        <w:tab/>
      </w:r>
      <w:r w:rsidRPr="00C04C62">
        <w:rPr>
          <w:color w:val="000000"/>
        </w:rPr>
        <w:tab/>
      </w:r>
      <w:r w:rsidRPr="00C04C62">
        <w:rPr>
          <w:color w:val="000000"/>
        </w:rPr>
        <w:tab/>
        <w:t>____________________________________</w:t>
      </w:r>
    </w:p>
    <w:p w14:paraId="051BE711" w14:textId="77777777" w:rsidR="009D6EBE" w:rsidRPr="00C04C62" w:rsidRDefault="009D6EBE" w:rsidP="009D6EBE">
      <w:pPr>
        <w:autoSpaceDE w:val="0"/>
        <w:autoSpaceDN w:val="0"/>
        <w:adjustRightInd w:val="0"/>
        <w:jc w:val="both"/>
        <w:rPr>
          <w:color w:val="000000"/>
        </w:rPr>
      </w:pPr>
      <w:r w:rsidRPr="00C04C62">
        <w:rPr>
          <w:color w:val="000000"/>
        </w:rPr>
        <w:tab/>
      </w:r>
      <w:r w:rsidRPr="00C04C62">
        <w:rPr>
          <w:color w:val="000000"/>
        </w:rPr>
        <w:tab/>
      </w:r>
      <w:r w:rsidRPr="00C04C62">
        <w:rPr>
          <w:color w:val="000000"/>
        </w:rPr>
        <w:tab/>
      </w:r>
      <w:r w:rsidRPr="00C04C62">
        <w:rPr>
          <w:color w:val="000000"/>
        </w:rPr>
        <w:tab/>
      </w:r>
      <w:r w:rsidRPr="00C04C62">
        <w:rPr>
          <w:color w:val="000000"/>
        </w:rPr>
        <w:tab/>
        <w:t xml:space="preserve">President of the Board of </w:t>
      </w:r>
      <w:r>
        <w:rPr>
          <w:color w:val="000000"/>
        </w:rPr>
        <w:t>Trustees</w:t>
      </w:r>
    </w:p>
    <w:p w14:paraId="1A7C2290" w14:textId="77777777" w:rsidR="009D6EBE" w:rsidRPr="00C04C62" w:rsidRDefault="009D6EBE" w:rsidP="009D6EBE">
      <w:pPr>
        <w:autoSpaceDE w:val="0"/>
        <w:autoSpaceDN w:val="0"/>
        <w:adjustRightInd w:val="0"/>
        <w:jc w:val="both"/>
        <w:rPr>
          <w:color w:val="000000"/>
        </w:rPr>
      </w:pPr>
    </w:p>
    <w:p w14:paraId="2746A84F" w14:textId="77777777" w:rsidR="009D6EBE" w:rsidRPr="00C04C62" w:rsidRDefault="009D6EBE" w:rsidP="009D6EBE">
      <w:pPr>
        <w:autoSpaceDE w:val="0"/>
        <w:autoSpaceDN w:val="0"/>
        <w:adjustRightInd w:val="0"/>
        <w:jc w:val="both"/>
        <w:rPr>
          <w:color w:val="000000"/>
        </w:rPr>
      </w:pPr>
      <w:r w:rsidRPr="00C04C62">
        <w:rPr>
          <w:color w:val="000000"/>
        </w:rPr>
        <w:t xml:space="preserve">ATTEST: </w:t>
      </w:r>
    </w:p>
    <w:p w14:paraId="5CB3A8CD" w14:textId="77777777" w:rsidR="009D6EBE" w:rsidRPr="00C04C62" w:rsidRDefault="009D6EBE" w:rsidP="009D6EBE">
      <w:pPr>
        <w:autoSpaceDE w:val="0"/>
        <w:autoSpaceDN w:val="0"/>
        <w:adjustRightInd w:val="0"/>
        <w:jc w:val="both"/>
        <w:rPr>
          <w:color w:val="000000"/>
        </w:rPr>
      </w:pPr>
      <w:r w:rsidRPr="00C04C62">
        <w:rPr>
          <w:color w:val="000000"/>
        </w:rPr>
        <w:t>______________________________</w:t>
      </w:r>
    </w:p>
    <w:p w14:paraId="735FB2F6" w14:textId="77777777" w:rsidR="009D6EBE" w:rsidRDefault="009D6EBE" w:rsidP="009D6EBE">
      <w:pPr>
        <w:suppressAutoHyphens w:val="0"/>
        <w:rPr>
          <w:b/>
          <w:szCs w:val="20"/>
        </w:rPr>
      </w:pPr>
      <w:r w:rsidRPr="00C04C62">
        <w:rPr>
          <w:color w:val="000000"/>
        </w:rPr>
        <w:t xml:space="preserve">Secretary of the Board of </w:t>
      </w:r>
      <w:r>
        <w:rPr>
          <w:color w:val="000000"/>
        </w:rPr>
        <w:t>Trustees</w:t>
      </w:r>
    </w:p>
    <w:p w14:paraId="4B204185" w14:textId="1DA01233" w:rsidR="00FC3907" w:rsidRPr="00443C38" w:rsidRDefault="00FC3907" w:rsidP="009D6EBE">
      <w:pPr>
        <w:suppressAutoHyphens w:val="0"/>
      </w:pPr>
    </w:p>
    <w:sectPr w:rsidR="00FC3907" w:rsidRPr="00443C3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16D87" w14:textId="77777777" w:rsidR="00CD6AFF" w:rsidRDefault="00CD6AFF" w:rsidP="00FC3907">
      <w:r>
        <w:separator/>
      </w:r>
    </w:p>
  </w:endnote>
  <w:endnote w:type="continuationSeparator" w:id="0">
    <w:p w14:paraId="63D9ED69" w14:textId="77777777" w:rsidR="00CD6AFF" w:rsidRDefault="00CD6AF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88AB7" w14:textId="77777777" w:rsidR="00BE03B8" w:rsidRDefault="00BE0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660C" w14:textId="3169030A" w:rsidR="00BE03B8" w:rsidRDefault="00300817">
    <w:pPr>
      <w:pStyle w:val="Footer"/>
    </w:pPr>
    <w:r w:rsidRPr="00300817">
      <w:rPr>
        <w:noProof/>
        <w:spacing w:val="-2"/>
        <w:sz w:val="16"/>
      </w:rPr>
      <w:t>2404861.1 9701.001</w:t>
    </w:r>
    <w:r w:rsidRPr="00300817">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86CA" w14:textId="77777777" w:rsidR="00BE03B8" w:rsidRDefault="00BE0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0EAE5" w14:textId="77777777" w:rsidR="00CD6AFF" w:rsidRDefault="00CD6AFF" w:rsidP="00FC3907">
      <w:r>
        <w:separator/>
      </w:r>
    </w:p>
  </w:footnote>
  <w:footnote w:type="continuationSeparator" w:id="0">
    <w:p w14:paraId="76D17B94" w14:textId="77777777" w:rsidR="00CD6AFF" w:rsidRDefault="00CD6AFF"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C526E" w14:textId="77777777" w:rsidR="00BE03B8" w:rsidRDefault="00BE0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C7F9" w14:textId="77777777" w:rsidR="00BE03B8" w:rsidRDefault="00BE0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51125" w14:textId="77777777" w:rsidR="00BE03B8" w:rsidRDefault="00BE0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94954048">
    <w:abstractNumId w:val="5"/>
  </w:num>
  <w:num w:numId="2" w16cid:durableId="1578516731">
    <w:abstractNumId w:val="4"/>
  </w:num>
  <w:num w:numId="3" w16cid:durableId="1750618928">
    <w:abstractNumId w:val="4"/>
  </w:num>
  <w:num w:numId="4" w16cid:durableId="1400638396">
    <w:abstractNumId w:val="3"/>
  </w:num>
  <w:num w:numId="5" w16cid:durableId="1202010629">
    <w:abstractNumId w:val="3"/>
  </w:num>
  <w:num w:numId="6" w16cid:durableId="1532764684">
    <w:abstractNumId w:val="2"/>
  </w:num>
  <w:num w:numId="7" w16cid:durableId="346443071">
    <w:abstractNumId w:val="2"/>
  </w:num>
  <w:num w:numId="8" w16cid:durableId="2038313770">
    <w:abstractNumId w:val="1"/>
  </w:num>
  <w:num w:numId="9" w16cid:durableId="150755637">
    <w:abstractNumId w:val="1"/>
  </w:num>
  <w:num w:numId="10" w16cid:durableId="1230994894">
    <w:abstractNumId w:val="0"/>
  </w:num>
  <w:num w:numId="11" w16cid:durableId="1070084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lickAndTypeStyle w:val="Normal0"/>
  <w:characterSpacingControl w:val="doNotCompress"/>
  <w:footnotePr>
    <w:footnote w:id="-1"/>
    <w:footnote w:id="0"/>
  </w:footnotePr>
  <w:endnotePr>
    <w:endnote w:id="-1"/>
    <w:endnote w:id="0"/>
  </w:endnotePr>
  <w:compat>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BE"/>
    <w:rsid w:val="000143A2"/>
    <w:rsid w:val="00017254"/>
    <w:rsid w:val="000376CE"/>
    <w:rsid w:val="000379F7"/>
    <w:rsid w:val="00040913"/>
    <w:rsid w:val="000413A0"/>
    <w:rsid w:val="000577C7"/>
    <w:rsid w:val="00083481"/>
    <w:rsid w:val="00095F9B"/>
    <w:rsid w:val="00096B9C"/>
    <w:rsid w:val="000A132A"/>
    <w:rsid w:val="000B092A"/>
    <w:rsid w:val="000F261A"/>
    <w:rsid w:val="000F30CA"/>
    <w:rsid w:val="000F710F"/>
    <w:rsid w:val="000F7910"/>
    <w:rsid w:val="00123136"/>
    <w:rsid w:val="00137065"/>
    <w:rsid w:val="001479B1"/>
    <w:rsid w:val="00151EC6"/>
    <w:rsid w:val="00156EA7"/>
    <w:rsid w:val="00174788"/>
    <w:rsid w:val="0018025F"/>
    <w:rsid w:val="001C3978"/>
    <w:rsid w:val="0020733D"/>
    <w:rsid w:val="00211FB6"/>
    <w:rsid w:val="0021369D"/>
    <w:rsid w:val="00246025"/>
    <w:rsid w:val="00280B93"/>
    <w:rsid w:val="00282D21"/>
    <w:rsid w:val="00284A5E"/>
    <w:rsid w:val="002A7657"/>
    <w:rsid w:val="002D6031"/>
    <w:rsid w:val="002F7C67"/>
    <w:rsid w:val="00300817"/>
    <w:rsid w:val="00305489"/>
    <w:rsid w:val="00306B03"/>
    <w:rsid w:val="003233D7"/>
    <w:rsid w:val="003234E0"/>
    <w:rsid w:val="0032707C"/>
    <w:rsid w:val="00363573"/>
    <w:rsid w:val="00363AE7"/>
    <w:rsid w:val="00367B06"/>
    <w:rsid w:val="003804C0"/>
    <w:rsid w:val="00385E10"/>
    <w:rsid w:val="003915B0"/>
    <w:rsid w:val="003C2E71"/>
    <w:rsid w:val="003E6E0C"/>
    <w:rsid w:val="003F7B66"/>
    <w:rsid w:val="00415660"/>
    <w:rsid w:val="00415A69"/>
    <w:rsid w:val="004347FA"/>
    <w:rsid w:val="00443C38"/>
    <w:rsid w:val="00455739"/>
    <w:rsid w:val="00466333"/>
    <w:rsid w:val="00472B26"/>
    <w:rsid w:val="00490A75"/>
    <w:rsid w:val="004C1EE4"/>
    <w:rsid w:val="004E3582"/>
    <w:rsid w:val="004F53EB"/>
    <w:rsid w:val="005130E3"/>
    <w:rsid w:val="0052005A"/>
    <w:rsid w:val="005342BD"/>
    <w:rsid w:val="00536354"/>
    <w:rsid w:val="00557E6B"/>
    <w:rsid w:val="005614BB"/>
    <w:rsid w:val="00573A5C"/>
    <w:rsid w:val="005A0A48"/>
    <w:rsid w:val="005A2157"/>
    <w:rsid w:val="005A6BFA"/>
    <w:rsid w:val="005C1564"/>
    <w:rsid w:val="005E06B3"/>
    <w:rsid w:val="005E3F0A"/>
    <w:rsid w:val="005F01CB"/>
    <w:rsid w:val="005F3316"/>
    <w:rsid w:val="0060463A"/>
    <w:rsid w:val="0061672C"/>
    <w:rsid w:val="00621D2B"/>
    <w:rsid w:val="00645006"/>
    <w:rsid w:val="00654576"/>
    <w:rsid w:val="00660AC5"/>
    <w:rsid w:val="00662E7C"/>
    <w:rsid w:val="006728D3"/>
    <w:rsid w:val="00672E6D"/>
    <w:rsid w:val="00685AAF"/>
    <w:rsid w:val="00695431"/>
    <w:rsid w:val="0069687A"/>
    <w:rsid w:val="006A0245"/>
    <w:rsid w:val="006B088B"/>
    <w:rsid w:val="006B1E98"/>
    <w:rsid w:val="006E544D"/>
    <w:rsid w:val="006E5941"/>
    <w:rsid w:val="00700E92"/>
    <w:rsid w:val="00706FF5"/>
    <w:rsid w:val="007217B6"/>
    <w:rsid w:val="0073390E"/>
    <w:rsid w:val="00737933"/>
    <w:rsid w:val="007405D2"/>
    <w:rsid w:val="007519A6"/>
    <w:rsid w:val="00752B2D"/>
    <w:rsid w:val="00775851"/>
    <w:rsid w:val="00784DE2"/>
    <w:rsid w:val="007A0E9B"/>
    <w:rsid w:val="007A7188"/>
    <w:rsid w:val="007A7F92"/>
    <w:rsid w:val="007D02D3"/>
    <w:rsid w:val="007E4701"/>
    <w:rsid w:val="008073B2"/>
    <w:rsid w:val="008152CF"/>
    <w:rsid w:val="00817307"/>
    <w:rsid w:val="00830ED8"/>
    <w:rsid w:val="00835AD6"/>
    <w:rsid w:val="00850A44"/>
    <w:rsid w:val="00870BED"/>
    <w:rsid w:val="008A0B96"/>
    <w:rsid w:val="008A156E"/>
    <w:rsid w:val="008A2D8F"/>
    <w:rsid w:val="008B0925"/>
    <w:rsid w:val="008B560E"/>
    <w:rsid w:val="008B730B"/>
    <w:rsid w:val="008D663E"/>
    <w:rsid w:val="008E1CAE"/>
    <w:rsid w:val="008F0CE2"/>
    <w:rsid w:val="00907FA5"/>
    <w:rsid w:val="00912BAC"/>
    <w:rsid w:val="00923DFB"/>
    <w:rsid w:val="00940E79"/>
    <w:rsid w:val="009510E8"/>
    <w:rsid w:val="0095534A"/>
    <w:rsid w:val="009775E1"/>
    <w:rsid w:val="009816CA"/>
    <w:rsid w:val="00982B4E"/>
    <w:rsid w:val="009854C4"/>
    <w:rsid w:val="009A1C5C"/>
    <w:rsid w:val="009A42F6"/>
    <w:rsid w:val="009B1678"/>
    <w:rsid w:val="009C4D2A"/>
    <w:rsid w:val="009D427B"/>
    <w:rsid w:val="009D6C26"/>
    <w:rsid w:val="009D6EBE"/>
    <w:rsid w:val="009F2011"/>
    <w:rsid w:val="009F4F41"/>
    <w:rsid w:val="009F694C"/>
    <w:rsid w:val="00A15392"/>
    <w:rsid w:val="00A268EF"/>
    <w:rsid w:val="00A61DAA"/>
    <w:rsid w:val="00A677FF"/>
    <w:rsid w:val="00A7204A"/>
    <w:rsid w:val="00AA589D"/>
    <w:rsid w:val="00AB708D"/>
    <w:rsid w:val="00AC3EDD"/>
    <w:rsid w:val="00AC5141"/>
    <w:rsid w:val="00AC6B50"/>
    <w:rsid w:val="00AE622C"/>
    <w:rsid w:val="00B24778"/>
    <w:rsid w:val="00B2713B"/>
    <w:rsid w:val="00B3442C"/>
    <w:rsid w:val="00B36427"/>
    <w:rsid w:val="00B44352"/>
    <w:rsid w:val="00BB2371"/>
    <w:rsid w:val="00BB6DEF"/>
    <w:rsid w:val="00BC6D2F"/>
    <w:rsid w:val="00BD65DF"/>
    <w:rsid w:val="00BE03B8"/>
    <w:rsid w:val="00BE44C8"/>
    <w:rsid w:val="00BE5ECB"/>
    <w:rsid w:val="00BF1386"/>
    <w:rsid w:val="00C04F63"/>
    <w:rsid w:val="00C21664"/>
    <w:rsid w:val="00C25368"/>
    <w:rsid w:val="00C33AB4"/>
    <w:rsid w:val="00C42489"/>
    <w:rsid w:val="00C52B06"/>
    <w:rsid w:val="00C71516"/>
    <w:rsid w:val="00C82AB8"/>
    <w:rsid w:val="00CB18D4"/>
    <w:rsid w:val="00CC11B1"/>
    <w:rsid w:val="00CC2690"/>
    <w:rsid w:val="00CD6AFF"/>
    <w:rsid w:val="00CE3549"/>
    <w:rsid w:val="00CE482D"/>
    <w:rsid w:val="00CF6EF5"/>
    <w:rsid w:val="00D01C38"/>
    <w:rsid w:val="00D2520D"/>
    <w:rsid w:val="00D33F63"/>
    <w:rsid w:val="00D37878"/>
    <w:rsid w:val="00D4493C"/>
    <w:rsid w:val="00D45D7F"/>
    <w:rsid w:val="00D52787"/>
    <w:rsid w:val="00D7233F"/>
    <w:rsid w:val="00D7490B"/>
    <w:rsid w:val="00D82C4F"/>
    <w:rsid w:val="00D85D37"/>
    <w:rsid w:val="00E02A55"/>
    <w:rsid w:val="00E3223C"/>
    <w:rsid w:val="00E34F37"/>
    <w:rsid w:val="00E60543"/>
    <w:rsid w:val="00E67AB7"/>
    <w:rsid w:val="00E70BB8"/>
    <w:rsid w:val="00E727A4"/>
    <w:rsid w:val="00E81F69"/>
    <w:rsid w:val="00E908E7"/>
    <w:rsid w:val="00E9130E"/>
    <w:rsid w:val="00E93287"/>
    <w:rsid w:val="00EA05AE"/>
    <w:rsid w:val="00EA18D7"/>
    <w:rsid w:val="00EC794C"/>
    <w:rsid w:val="00EE1E94"/>
    <w:rsid w:val="00EE49D0"/>
    <w:rsid w:val="00F166D4"/>
    <w:rsid w:val="00F45027"/>
    <w:rsid w:val="00F45D0D"/>
    <w:rsid w:val="00F774CC"/>
    <w:rsid w:val="00F80E45"/>
    <w:rsid w:val="00F81697"/>
    <w:rsid w:val="00F91523"/>
    <w:rsid w:val="00F94BBC"/>
    <w:rsid w:val="00F95B5F"/>
    <w:rsid w:val="00FA481C"/>
    <w:rsid w:val="00FB3011"/>
    <w:rsid w:val="00FB3C3D"/>
    <w:rsid w:val="00FB52F8"/>
    <w:rsid w:val="00FC3907"/>
    <w:rsid w:val="00FD60A2"/>
    <w:rsid w:val="00FF1FA4"/>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1FB35"/>
  <w15:chartTrackingRefBased/>
  <w15:docId w15:val="{4333AE82-33F6-4C2D-AE9C-3478C4A9C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Arial" w:hAnsi="Arial"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Arial" w:eastAsia="SimSun" w:hAnsi="Arial" w:cs="Arial"/>
      <w:sz w:val="24"/>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styleId="Header">
    <w:name w:val="header"/>
    <w:basedOn w:val="Normal"/>
    <w:link w:val="HeaderChar"/>
    <w:uiPriority w:val="99"/>
    <w:unhideWhenUsed/>
    <w:rsid w:val="00BE03B8"/>
    <w:pPr>
      <w:tabs>
        <w:tab w:val="center" w:pos="4680"/>
        <w:tab w:val="right" w:pos="9360"/>
      </w:tabs>
    </w:pPr>
  </w:style>
  <w:style w:type="character" w:customStyle="1" w:styleId="HeaderChar">
    <w:name w:val="Header Char"/>
    <w:basedOn w:val="DefaultParagraphFont"/>
    <w:link w:val="Header"/>
    <w:uiPriority w:val="99"/>
    <w:rsid w:val="00BE03B8"/>
    <w:rPr>
      <w:rFonts w:ascii="Times New Roman" w:hAnsi="Times New Roman" w:cs="Times New Roman"/>
      <w:sz w:val="24"/>
    </w:rPr>
  </w:style>
  <w:style w:type="paragraph" w:styleId="Footer">
    <w:name w:val="footer"/>
    <w:basedOn w:val="Normal"/>
    <w:link w:val="FooterChar"/>
    <w:uiPriority w:val="99"/>
    <w:unhideWhenUsed/>
    <w:rsid w:val="00BE03B8"/>
    <w:pPr>
      <w:tabs>
        <w:tab w:val="center" w:pos="4680"/>
        <w:tab w:val="right" w:pos="9360"/>
      </w:tabs>
    </w:pPr>
  </w:style>
  <w:style w:type="character" w:customStyle="1" w:styleId="FooterChar">
    <w:name w:val="Footer Char"/>
    <w:basedOn w:val="DefaultParagraphFont"/>
    <w:link w:val="Footer"/>
    <w:uiPriority w:val="99"/>
    <w:rsid w:val="00BE03B8"/>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 Scott A.</dc:creator>
  <cp:keywords/>
  <dc:description/>
  <cp:lastModifiedBy>Denise Costa</cp:lastModifiedBy>
  <cp:revision>2</cp:revision>
  <cp:lastPrinted>2023-08-07T15:31:00Z</cp:lastPrinted>
  <dcterms:created xsi:type="dcterms:W3CDTF">2023-08-07T15:32:00Z</dcterms:created>
  <dcterms:modified xsi:type="dcterms:W3CDTF">2023-08-07T15:32:00Z</dcterms:modified>
</cp:coreProperties>
</file>